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45" w:rsidRDefault="001C0045">
      <w:pPr>
        <w:spacing w:after="0"/>
        <w:jc w:val="both"/>
        <w:rPr>
          <w:b/>
          <w:sz w:val="28"/>
          <w:szCs w:val="28"/>
        </w:rPr>
      </w:pPr>
    </w:p>
    <w:p w:rsidR="001C0045" w:rsidRDefault="00FC6D56">
      <w:pPr>
        <w:spacing w:after="0"/>
        <w:jc w:val="both"/>
        <w:rPr>
          <w:b/>
          <w:sz w:val="28"/>
          <w:szCs w:val="28"/>
        </w:rPr>
      </w:pPr>
      <w:r>
        <w:rPr>
          <w:b/>
          <w:sz w:val="28"/>
          <w:szCs w:val="28"/>
        </w:rPr>
        <w:t>Marca da bollo</w:t>
      </w:r>
    </w:p>
    <w:p w:rsidR="001C0045" w:rsidRDefault="00FC6D56">
      <w:pPr>
        <w:spacing w:after="0"/>
        <w:jc w:val="both"/>
        <w:rPr>
          <w:b/>
          <w:sz w:val="28"/>
          <w:szCs w:val="28"/>
        </w:rPr>
      </w:pPr>
      <w:r>
        <w:rPr>
          <w:b/>
          <w:sz w:val="28"/>
          <w:szCs w:val="28"/>
        </w:rPr>
        <w:t>€ 16,00=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Al Sindaco del Comune di </w:t>
      </w:r>
    </w:p>
    <w:p w:rsidR="001C0045" w:rsidRDefault="00FC6D56">
      <w:pPr>
        <w:spacing w:after="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60022 CASTELFIDARDO</w:t>
      </w:r>
    </w:p>
    <w:p w:rsidR="001C0045" w:rsidRDefault="001C0045">
      <w:pPr>
        <w:spacing w:after="0"/>
        <w:jc w:val="both"/>
        <w:rPr>
          <w:b/>
          <w:sz w:val="28"/>
          <w:szCs w:val="28"/>
        </w:rPr>
      </w:pPr>
    </w:p>
    <w:p w:rsidR="001C0045" w:rsidRDefault="00FC6D56">
      <w:pPr>
        <w:spacing w:after="0"/>
        <w:jc w:val="both"/>
        <w:rPr>
          <w:b/>
          <w:sz w:val="28"/>
          <w:szCs w:val="28"/>
        </w:rPr>
      </w:pPr>
      <w:r>
        <w:rPr>
          <w:b/>
          <w:sz w:val="28"/>
          <w:szCs w:val="28"/>
        </w:rPr>
        <w:t>Oggetto: DOMANDA PER L’ASSEGNAZIONE DI UN ALLOGGIO DI EDILIZIA RESIDENZIALE PUBBLICA SOVVENZIONATA (L.R. n. 36 del 16/12/2005 e successive modifiche ed integrazioni)</w:t>
      </w:r>
      <w:r w:rsidR="00AF72E8">
        <w:rPr>
          <w:b/>
          <w:sz w:val="28"/>
          <w:szCs w:val="28"/>
        </w:rPr>
        <w:t xml:space="preserve"> – SCADENZA </w:t>
      </w:r>
      <w:r w:rsidR="008E5410">
        <w:rPr>
          <w:b/>
          <w:sz w:val="28"/>
          <w:szCs w:val="28"/>
        </w:rPr>
        <w:t xml:space="preserve">ore 14,00 del </w:t>
      </w:r>
      <w:bookmarkStart w:id="0" w:name="_GoBack"/>
      <w:bookmarkEnd w:id="0"/>
      <w:r w:rsidR="00A04C84">
        <w:rPr>
          <w:b/>
          <w:sz w:val="28"/>
          <w:szCs w:val="28"/>
        </w:rPr>
        <w:t>01/09/2025</w:t>
      </w:r>
      <w:r w:rsidR="008E5410">
        <w:rPr>
          <w:b/>
          <w:sz w:val="28"/>
          <w:szCs w:val="28"/>
        </w:rPr>
        <w:t xml:space="preserve"> </w:t>
      </w:r>
    </w:p>
    <w:p w:rsidR="001C0045" w:rsidRDefault="001C0045">
      <w:pPr>
        <w:spacing w:after="240"/>
        <w:jc w:val="both"/>
        <w:rPr>
          <w:b/>
          <w:sz w:val="24"/>
          <w:szCs w:val="24"/>
        </w:rPr>
      </w:pPr>
    </w:p>
    <w:p w:rsidR="001C0045" w:rsidRDefault="00FC6D56">
      <w:pPr>
        <w:spacing w:after="240"/>
        <w:jc w:val="both"/>
        <w:rPr>
          <w:sz w:val="24"/>
          <w:szCs w:val="24"/>
        </w:rPr>
      </w:pPr>
      <w:r>
        <w:rPr>
          <w:sz w:val="24"/>
          <w:szCs w:val="24"/>
        </w:rPr>
        <w:t>Il/La sottoscritto/a ……………………………………………………………………………………………………………</w:t>
      </w:r>
      <w:proofErr w:type="gramStart"/>
      <w:r>
        <w:rPr>
          <w:sz w:val="24"/>
          <w:szCs w:val="24"/>
        </w:rPr>
        <w:t>…,,</w:t>
      </w:r>
      <w:proofErr w:type="gramEnd"/>
      <w:r>
        <w:rPr>
          <w:sz w:val="24"/>
          <w:szCs w:val="24"/>
        </w:rPr>
        <w:t xml:space="preserve"> nato/a </w:t>
      </w:r>
    </w:p>
    <w:p w:rsidR="001C0045" w:rsidRDefault="00FC6D56">
      <w:pPr>
        <w:spacing w:after="240"/>
        <w:jc w:val="both"/>
        <w:rPr>
          <w:sz w:val="24"/>
          <w:szCs w:val="24"/>
        </w:rPr>
      </w:pPr>
      <w:r>
        <w:rPr>
          <w:sz w:val="24"/>
          <w:szCs w:val="24"/>
        </w:rPr>
        <w:t>………………………………………………………………. il …………………………</w:t>
      </w:r>
      <w:proofErr w:type="gramStart"/>
      <w:r>
        <w:rPr>
          <w:sz w:val="24"/>
          <w:szCs w:val="24"/>
        </w:rPr>
        <w:t>…….</w:t>
      </w:r>
      <w:proofErr w:type="gramEnd"/>
      <w:r>
        <w:rPr>
          <w:sz w:val="24"/>
          <w:szCs w:val="24"/>
        </w:rPr>
        <w:t xml:space="preserve">, residente in ……………………………… </w:t>
      </w:r>
    </w:p>
    <w:p w:rsidR="001C0045" w:rsidRDefault="00FC6D56">
      <w:pPr>
        <w:spacing w:after="240"/>
        <w:jc w:val="both"/>
        <w:rPr>
          <w:sz w:val="24"/>
          <w:szCs w:val="24"/>
        </w:rPr>
      </w:pPr>
      <w:r>
        <w:rPr>
          <w:sz w:val="24"/>
          <w:szCs w:val="24"/>
        </w:rPr>
        <w:t xml:space="preserve">Via …………………………… </w:t>
      </w:r>
      <w:proofErr w:type="spellStart"/>
      <w:r>
        <w:rPr>
          <w:sz w:val="24"/>
          <w:szCs w:val="24"/>
        </w:rPr>
        <w:t>cell</w:t>
      </w:r>
      <w:proofErr w:type="spellEnd"/>
      <w:r>
        <w:rPr>
          <w:sz w:val="24"/>
          <w:szCs w:val="24"/>
        </w:rPr>
        <w:t>. ……………………….. indirizzo email (</w:t>
      </w:r>
      <w:proofErr w:type="spellStart"/>
      <w:r>
        <w:rPr>
          <w:sz w:val="24"/>
          <w:szCs w:val="24"/>
        </w:rPr>
        <w:t>pec</w:t>
      </w:r>
      <w:proofErr w:type="spellEnd"/>
      <w:r>
        <w:rPr>
          <w:sz w:val="24"/>
          <w:szCs w:val="24"/>
        </w:rPr>
        <w:t xml:space="preserve">) ……………………………………………………                           </w:t>
      </w:r>
    </w:p>
    <w:p w:rsidR="001C0045" w:rsidRDefault="00FC6D56">
      <w:pPr>
        <w:spacing w:after="240"/>
        <w:jc w:val="both"/>
        <w:rPr>
          <w:sz w:val="24"/>
          <w:szCs w:val="24"/>
        </w:rPr>
      </w:pPr>
      <w:r>
        <w:rPr>
          <w:sz w:val="24"/>
          <w:szCs w:val="24"/>
        </w:rPr>
        <w:t>Codice fiscale ………………………………………………………………</w:t>
      </w:r>
      <w:proofErr w:type="gramStart"/>
      <w:r>
        <w:rPr>
          <w:sz w:val="24"/>
          <w:szCs w:val="24"/>
        </w:rPr>
        <w:t>…….</w:t>
      </w:r>
      <w:proofErr w:type="gramEnd"/>
      <w:r>
        <w:rPr>
          <w:sz w:val="24"/>
          <w:szCs w:val="24"/>
        </w:rPr>
        <w:t>.…………………………………</w:t>
      </w:r>
    </w:p>
    <w:p w:rsidR="001C0045" w:rsidRDefault="00FC6D56">
      <w:pPr>
        <w:spacing w:after="0"/>
        <w:jc w:val="both"/>
        <w:rPr>
          <w:sz w:val="24"/>
          <w:szCs w:val="24"/>
        </w:rPr>
      </w:pPr>
      <w:r>
        <w:rPr>
          <w:sz w:val="24"/>
          <w:szCs w:val="24"/>
        </w:rPr>
        <w:t>Visto il bando di concorso per la formazione della graduatoria di assegnatari di alloggi ERP pubblicato da questo Comune in data……………</w:t>
      </w:r>
    </w:p>
    <w:p w:rsidR="001C0045" w:rsidRDefault="001C0045">
      <w:pPr>
        <w:spacing w:after="0"/>
        <w:jc w:val="both"/>
        <w:rPr>
          <w:sz w:val="24"/>
          <w:szCs w:val="24"/>
        </w:rPr>
      </w:pPr>
    </w:p>
    <w:p w:rsidR="001C0045" w:rsidRDefault="00FC6D56">
      <w:pPr>
        <w:spacing w:after="0"/>
        <w:jc w:val="center"/>
        <w:rPr>
          <w:b/>
          <w:sz w:val="24"/>
          <w:szCs w:val="24"/>
        </w:rPr>
      </w:pPr>
      <w:r>
        <w:rPr>
          <w:b/>
          <w:sz w:val="24"/>
          <w:szCs w:val="24"/>
        </w:rPr>
        <w:t>CONSAPEVOLE</w:t>
      </w:r>
    </w:p>
    <w:p w:rsidR="001C0045" w:rsidRDefault="001C0045">
      <w:pPr>
        <w:spacing w:after="0"/>
        <w:jc w:val="both"/>
        <w:rPr>
          <w:sz w:val="24"/>
          <w:szCs w:val="24"/>
        </w:rPr>
      </w:pPr>
    </w:p>
    <w:p w:rsidR="001C0045" w:rsidRDefault="00FC6D56">
      <w:pPr>
        <w:spacing w:after="0"/>
        <w:jc w:val="both"/>
        <w:rPr>
          <w:sz w:val="24"/>
          <w:szCs w:val="24"/>
        </w:rPr>
      </w:pPr>
      <w:r>
        <w:rPr>
          <w:sz w:val="24"/>
          <w:szCs w:val="24"/>
        </w:rPr>
        <w:t>Che il limite di valore ISEE per l’accesso all’ERP convenzionata è stato fissato per l’anno 2025 dalla Regione Marche in e 13.877,00= (tale limite è aumentato del 20% per le famiglie mono personali) e che l’esubero comporta l’esclusione</w:t>
      </w:r>
    </w:p>
    <w:p w:rsidR="001C0045" w:rsidRDefault="00FC6D56">
      <w:pPr>
        <w:spacing w:after="0"/>
        <w:jc w:val="center"/>
        <w:rPr>
          <w:b/>
          <w:sz w:val="24"/>
          <w:szCs w:val="24"/>
        </w:rPr>
      </w:pPr>
      <w:r>
        <w:rPr>
          <w:b/>
          <w:sz w:val="24"/>
          <w:szCs w:val="24"/>
        </w:rPr>
        <w:t>CHIEDE</w:t>
      </w:r>
    </w:p>
    <w:p w:rsidR="001C0045" w:rsidRDefault="001C0045">
      <w:pPr>
        <w:spacing w:after="0"/>
        <w:jc w:val="center"/>
        <w:rPr>
          <w:b/>
          <w:sz w:val="24"/>
          <w:szCs w:val="24"/>
        </w:rPr>
      </w:pPr>
    </w:p>
    <w:p w:rsidR="001C0045" w:rsidRDefault="00FC6D56">
      <w:pPr>
        <w:spacing w:after="0"/>
        <w:jc w:val="both"/>
        <w:rPr>
          <w:sz w:val="24"/>
          <w:szCs w:val="24"/>
        </w:rPr>
      </w:pPr>
      <w:r>
        <w:rPr>
          <w:sz w:val="24"/>
          <w:szCs w:val="24"/>
        </w:rPr>
        <w:t xml:space="preserve">Di poter conseguire l’assegnazione di un alloggio di Edilizia Residenziale Pubblica Sovvenzionata nel Comune di Castelfidardo adeguato alle esigenze del proprio nucleo familiare. A tal fine </w:t>
      </w:r>
    </w:p>
    <w:p w:rsidR="001C0045" w:rsidRDefault="001C0045">
      <w:pPr>
        <w:spacing w:after="0"/>
        <w:jc w:val="center"/>
        <w:rPr>
          <w:b/>
          <w:sz w:val="24"/>
          <w:szCs w:val="24"/>
        </w:rPr>
      </w:pPr>
    </w:p>
    <w:p w:rsidR="001C0045" w:rsidRDefault="00FC6D56">
      <w:pPr>
        <w:spacing w:after="0"/>
        <w:jc w:val="center"/>
        <w:rPr>
          <w:b/>
          <w:sz w:val="24"/>
          <w:szCs w:val="24"/>
        </w:rPr>
      </w:pPr>
      <w:r>
        <w:rPr>
          <w:b/>
          <w:sz w:val="24"/>
          <w:szCs w:val="24"/>
        </w:rPr>
        <w:t>DICHIARA</w:t>
      </w:r>
    </w:p>
    <w:p w:rsidR="001C0045" w:rsidRDefault="001C0045">
      <w:pPr>
        <w:spacing w:after="0"/>
        <w:jc w:val="center"/>
        <w:rPr>
          <w:b/>
          <w:sz w:val="24"/>
          <w:szCs w:val="24"/>
        </w:rPr>
      </w:pPr>
    </w:p>
    <w:p w:rsidR="001C0045" w:rsidRDefault="00FC6D56">
      <w:pPr>
        <w:spacing w:after="0"/>
        <w:jc w:val="both"/>
        <w:rPr>
          <w:sz w:val="24"/>
          <w:szCs w:val="24"/>
        </w:rPr>
      </w:pPr>
      <w:r>
        <w:rPr>
          <w:sz w:val="24"/>
          <w:szCs w:val="24"/>
        </w:rPr>
        <w:t>Ai sensi del D.P.R. N. 445/2000, sotto la propria personale responsabilità e cosciente della responsabilità penale cui può andare incontro in caso di affermazioni false o contenente dati non veritieri:</w:t>
      </w:r>
    </w:p>
    <w:p w:rsidR="001C0045" w:rsidRDefault="001C0045">
      <w:pPr>
        <w:spacing w:after="0"/>
        <w:jc w:val="both"/>
        <w:rPr>
          <w:sz w:val="24"/>
          <w:szCs w:val="24"/>
        </w:rPr>
      </w:pPr>
    </w:p>
    <w:p w:rsidR="001C0045" w:rsidRDefault="00FC6D56">
      <w:pPr>
        <w:spacing w:after="0"/>
        <w:jc w:val="both"/>
        <w:rPr>
          <w:sz w:val="24"/>
          <w:szCs w:val="24"/>
        </w:rPr>
      </w:pPr>
      <w:r>
        <w:rPr>
          <w:sz w:val="24"/>
          <w:szCs w:val="24"/>
        </w:rPr>
        <w:t>Requisito A)</w:t>
      </w:r>
    </w:p>
    <w:tbl>
      <w:tblPr>
        <w:tblStyle w:val="Grigliatabella"/>
        <w:tblW w:w="9628" w:type="dxa"/>
        <w:tblLayout w:type="fixed"/>
        <w:tblLook w:val="04A0" w:firstRow="1" w:lastRow="0" w:firstColumn="1" w:lastColumn="0" w:noHBand="0" w:noVBand="1"/>
      </w:tblPr>
      <w:tblGrid>
        <w:gridCol w:w="703"/>
        <w:gridCol w:w="8925"/>
      </w:tblGrid>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 xml:space="preserve">Di essere cittadino Italiano </w:t>
            </w:r>
          </w:p>
        </w:tc>
      </w:tr>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Di essere cittadino di un Paese appartenente all’Unione Europea</w:t>
            </w:r>
          </w:p>
        </w:tc>
      </w:tr>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Di essere cittadino di un Paese che non aderisce all’Unione Europea titolare di “permesso di soggiorno UE per soggiornanti di lungo periodo” o possessore di “Permesso di soggiorno” di durata biennale</w:t>
            </w:r>
          </w:p>
        </w:tc>
      </w:tr>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Di essere cittadino italiano residente all’estero ed iscritto all’AIRE</w:t>
            </w:r>
          </w:p>
        </w:tc>
      </w:tr>
    </w:tbl>
    <w:p w:rsidR="001C0045" w:rsidRDefault="001C0045">
      <w:pPr>
        <w:spacing w:after="0"/>
        <w:jc w:val="both"/>
        <w:rPr>
          <w:sz w:val="24"/>
          <w:szCs w:val="24"/>
        </w:rPr>
      </w:pPr>
    </w:p>
    <w:p w:rsidR="001C0045" w:rsidRDefault="00FC6D56">
      <w:pPr>
        <w:spacing w:after="0"/>
        <w:jc w:val="both"/>
        <w:rPr>
          <w:sz w:val="24"/>
          <w:szCs w:val="24"/>
        </w:rPr>
      </w:pPr>
      <w:r>
        <w:rPr>
          <w:sz w:val="24"/>
          <w:szCs w:val="24"/>
        </w:rPr>
        <w:lastRenderedPageBreak/>
        <w:t>Requisito B)</w:t>
      </w:r>
    </w:p>
    <w:tbl>
      <w:tblPr>
        <w:tblStyle w:val="Grigliatabella"/>
        <w:tblW w:w="9628" w:type="dxa"/>
        <w:tblLayout w:type="fixed"/>
        <w:tblLook w:val="04A0" w:firstRow="1" w:lastRow="0" w:firstColumn="1" w:lastColumn="0" w:noHBand="0" w:noVBand="1"/>
      </w:tblPr>
      <w:tblGrid>
        <w:gridCol w:w="703"/>
        <w:gridCol w:w="8925"/>
      </w:tblGrid>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Di avere la residenza nel Comune di Castelfidardo</w:t>
            </w:r>
          </w:p>
        </w:tc>
      </w:tr>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 xml:space="preserve">Di prestare la propria attività lavorativa nell’ambito regionale </w:t>
            </w:r>
          </w:p>
        </w:tc>
      </w:tr>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Di essere cittadini italiani residenti all’estero che intendono rientrare in Italia, iscritti all’AIRE in un Comune della Regione Marche</w:t>
            </w:r>
          </w:p>
        </w:tc>
      </w:tr>
    </w:tbl>
    <w:p w:rsidR="001C0045" w:rsidRDefault="001C0045">
      <w:pPr>
        <w:spacing w:after="0"/>
        <w:jc w:val="both"/>
        <w:rPr>
          <w:sz w:val="24"/>
          <w:szCs w:val="24"/>
        </w:rPr>
      </w:pPr>
    </w:p>
    <w:p w:rsidR="001C0045" w:rsidRDefault="00FC6D56">
      <w:pPr>
        <w:spacing w:after="0"/>
        <w:jc w:val="both"/>
        <w:rPr>
          <w:sz w:val="24"/>
          <w:szCs w:val="24"/>
        </w:rPr>
      </w:pPr>
      <w:r>
        <w:rPr>
          <w:sz w:val="24"/>
          <w:szCs w:val="24"/>
        </w:rPr>
        <w:t>Requisito C)</w:t>
      </w:r>
    </w:p>
    <w:tbl>
      <w:tblPr>
        <w:tblStyle w:val="Grigliatabella"/>
        <w:tblW w:w="9634" w:type="dxa"/>
        <w:tblLayout w:type="fixed"/>
        <w:tblLook w:val="04A0" w:firstRow="1" w:lastRow="0" w:firstColumn="1" w:lastColumn="0" w:noHBand="0" w:noVBand="1"/>
      </w:tblPr>
      <w:tblGrid>
        <w:gridCol w:w="419"/>
        <w:gridCol w:w="9215"/>
      </w:tblGrid>
      <w:tr w:rsidR="001C0045">
        <w:trPr>
          <w:trHeight w:val="318"/>
        </w:trPr>
        <w:tc>
          <w:tcPr>
            <w:tcW w:w="419" w:type="dxa"/>
          </w:tcPr>
          <w:p w:rsidR="001C0045" w:rsidRDefault="001C0045">
            <w:pPr>
              <w:spacing w:after="0" w:line="240" w:lineRule="auto"/>
              <w:jc w:val="both"/>
              <w:rPr>
                <w:sz w:val="24"/>
                <w:szCs w:val="24"/>
              </w:rPr>
            </w:pPr>
          </w:p>
        </w:tc>
        <w:tc>
          <w:tcPr>
            <w:tcW w:w="9214" w:type="dxa"/>
          </w:tcPr>
          <w:p w:rsidR="001C0045" w:rsidRDefault="00FC6D56">
            <w:pPr>
              <w:spacing w:after="0" w:line="240" w:lineRule="auto"/>
              <w:jc w:val="both"/>
              <w:rPr>
                <w:sz w:val="24"/>
                <w:szCs w:val="24"/>
              </w:rPr>
            </w:pPr>
            <w:r>
              <w:rPr>
                <w:rFonts w:eastAsia="Calibri"/>
                <w:sz w:val="24"/>
                <w:szCs w:val="24"/>
              </w:rPr>
              <w:t xml:space="preserve">Di NON esser titolare di una quota superiore al 25% del diritto di proprietà o altro diritto reale di godimento su un’abitazione, ovunque ubicata, adeguata alle esigenze del nucleo familiare </w:t>
            </w:r>
          </w:p>
        </w:tc>
      </w:tr>
      <w:tr w:rsidR="001C0045">
        <w:trPr>
          <w:trHeight w:val="2476"/>
        </w:trPr>
        <w:tc>
          <w:tcPr>
            <w:tcW w:w="419" w:type="dxa"/>
          </w:tcPr>
          <w:p w:rsidR="001C0045" w:rsidRDefault="001C0045">
            <w:pPr>
              <w:spacing w:after="0" w:line="240" w:lineRule="auto"/>
              <w:jc w:val="both"/>
              <w:rPr>
                <w:sz w:val="24"/>
                <w:szCs w:val="24"/>
              </w:rPr>
            </w:pPr>
          </w:p>
        </w:tc>
        <w:tc>
          <w:tcPr>
            <w:tcW w:w="9214" w:type="dxa"/>
          </w:tcPr>
          <w:p w:rsidR="001C0045" w:rsidRDefault="00FC6D56">
            <w:pPr>
              <w:spacing w:after="0" w:line="240" w:lineRule="auto"/>
              <w:jc w:val="both"/>
              <w:rPr>
                <w:sz w:val="24"/>
                <w:szCs w:val="24"/>
              </w:rPr>
            </w:pPr>
            <w:r>
              <w:rPr>
                <w:rFonts w:eastAsia="Calibri"/>
                <w:sz w:val="24"/>
                <w:szCs w:val="24"/>
              </w:rPr>
              <w:t>Di ESSERE titolare di una quota superiore al 25% del diritto di proprietà o altro diritto reale di godimento di un’abitazione, ovunque ubicata, ma che la stessa è stata dichiarata inagibile dalle autorità competenti e/o di un’abitazione che risulta collabente ai fini del pagamento dell’imposta comunale sugli immobili.</w:t>
            </w:r>
          </w:p>
          <w:p w:rsidR="001C0045" w:rsidRDefault="00FC6D56">
            <w:pPr>
              <w:spacing w:after="0" w:line="240" w:lineRule="auto"/>
              <w:jc w:val="both"/>
              <w:rPr>
                <w:sz w:val="24"/>
                <w:szCs w:val="24"/>
              </w:rPr>
            </w:pPr>
            <w:r>
              <w:rPr>
                <w:rFonts w:eastAsia="Calibri"/>
                <w:sz w:val="24"/>
                <w:szCs w:val="24"/>
              </w:rPr>
              <w:t>Ai fini del possesso di tale requisito non si considera il diritto di proprietà o altro diritto reale di godimento su un’abitazione coniugale che, a seguito di provvedimento giudiziaria, risulti assegnata al coniuge separato (Dalla data del provvedimento giudiziario deve essere trascorso almeno un anno dalla data di presentazione della presente domanda).</w:t>
            </w:r>
          </w:p>
        </w:tc>
      </w:tr>
      <w:tr w:rsidR="001C0045">
        <w:trPr>
          <w:trHeight w:val="318"/>
        </w:trPr>
        <w:tc>
          <w:tcPr>
            <w:tcW w:w="419" w:type="dxa"/>
          </w:tcPr>
          <w:p w:rsidR="001C0045" w:rsidRDefault="001C0045">
            <w:pPr>
              <w:spacing w:after="0" w:line="240" w:lineRule="auto"/>
              <w:jc w:val="both"/>
              <w:rPr>
                <w:sz w:val="24"/>
                <w:szCs w:val="24"/>
              </w:rPr>
            </w:pPr>
          </w:p>
        </w:tc>
        <w:tc>
          <w:tcPr>
            <w:tcW w:w="9214" w:type="dxa"/>
          </w:tcPr>
          <w:p w:rsidR="001C0045" w:rsidRDefault="00FC6D56">
            <w:pPr>
              <w:spacing w:after="0" w:line="240" w:lineRule="auto"/>
              <w:jc w:val="both"/>
              <w:rPr>
                <w:sz w:val="24"/>
                <w:szCs w:val="24"/>
              </w:rPr>
            </w:pPr>
            <w:r>
              <w:rPr>
                <w:rFonts w:eastAsia="Calibri"/>
                <w:sz w:val="24"/>
                <w:szCs w:val="24"/>
              </w:rPr>
              <w:t xml:space="preserve">CHE NESSUN ALTRO COMPONTE DEL PROPRIO NUCLEO FAMILIARE E’ TITOLARE di una quota superiore al 25% del diritto di proprietà o altro diritto reale di godimento su un’abitazione, ovunque ubicata, adeguata alle esigenze del nucleo familiare </w:t>
            </w:r>
          </w:p>
        </w:tc>
      </w:tr>
      <w:tr w:rsidR="001C0045">
        <w:trPr>
          <w:trHeight w:val="1591"/>
        </w:trPr>
        <w:tc>
          <w:tcPr>
            <w:tcW w:w="419" w:type="dxa"/>
          </w:tcPr>
          <w:p w:rsidR="001C0045" w:rsidRDefault="001C0045">
            <w:pPr>
              <w:spacing w:after="0" w:line="240" w:lineRule="auto"/>
              <w:jc w:val="both"/>
              <w:rPr>
                <w:sz w:val="24"/>
                <w:szCs w:val="24"/>
              </w:rPr>
            </w:pPr>
          </w:p>
        </w:tc>
        <w:tc>
          <w:tcPr>
            <w:tcW w:w="9214" w:type="dxa"/>
          </w:tcPr>
          <w:p w:rsidR="001C0045" w:rsidRDefault="00FC6D56">
            <w:pPr>
              <w:spacing w:after="0" w:line="240" w:lineRule="auto"/>
              <w:jc w:val="both"/>
              <w:rPr>
                <w:sz w:val="24"/>
                <w:szCs w:val="24"/>
              </w:rPr>
            </w:pPr>
            <w:r>
              <w:rPr>
                <w:rFonts w:eastAsia="Calibri"/>
                <w:sz w:val="24"/>
                <w:szCs w:val="24"/>
              </w:rPr>
              <w:t>CHE NEL PROPRIO NUCLEO FAMILIARE CI SONO ALTRI COMPONENTI TITOLARI di una quota superiore al 25% del diritto di proprietà o altro diritto reale di godimento di un’abitazione, ovunque ubicata, ma che la stessa è stata dichiarata inagibile dalle autorità competenti e/o di un’abitazione che risulta collabente ai fini del pagamento dell’imposta comunale sugli immobili.</w:t>
            </w:r>
          </w:p>
          <w:p w:rsidR="001C0045" w:rsidRDefault="00FC6D56">
            <w:pPr>
              <w:spacing w:after="0" w:line="240" w:lineRule="auto"/>
              <w:jc w:val="both"/>
              <w:rPr>
                <w:sz w:val="24"/>
                <w:szCs w:val="24"/>
              </w:rPr>
            </w:pPr>
            <w:r>
              <w:rPr>
                <w:rFonts w:eastAsia="Calibri"/>
                <w:sz w:val="24"/>
                <w:szCs w:val="24"/>
              </w:rPr>
              <w:t>Ai fini del possesso di tale requisito non si considera il diritto di proprietà o altro diritto reale di godimento su un’abitazione coniugale che, a seguito di provvedimento giudiziaria, risulti assegnata al coniuge separato (Dalla data del provvedimento giudiziario deve essere trascorso almeno un anno dalla data di presentazione della presente domanda).</w:t>
            </w:r>
          </w:p>
        </w:tc>
      </w:tr>
    </w:tbl>
    <w:p w:rsidR="001C0045" w:rsidRDefault="001C0045">
      <w:pPr>
        <w:spacing w:after="0"/>
        <w:jc w:val="both"/>
        <w:rPr>
          <w:sz w:val="24"/>
          <w:szCs w:val="24"/>
        </w:rPr>
      </w:pPr>
    </w:p>
    <w:p w:rsidR="001C0045" w:rsidRDefault="001C0045">
      <w:pPr>
        <w:spacing w:after="0"/>
        <w:jc w:val="both"/>
        <w:rPr>
          <w:sz w:val="24"/>
          <w:szCs w:val="24"/>
        </w:rPr>
      </w:pPr>
    </w:p>
    <w:p w:rsidR="001C0045" w:rsidRDefault="00FC6D56">
      <w:pPr>
        <w:spacing w:after="0"/>
        <w:jc w:val="both"/>
        <w:rPr>
          <w:sz w:val="24"/>
          <w:szCs w:val="24"/>
        </w:rPr>
      </w:pPr>
      <w:r>
        <w:rPr>
          <w:sz w:val="24"/>
          <w:szCs w:val="24"/>
        </w:rPr>
        <w:t>Requisito D)</w:t>
      </w:r>
    </w:p>
    <w:tbl>
      <w:tblPr>
        <w:tblStyle w:val="Grigliatabella"/>
        <w:tblW w:w="9628" w:type="dxa"/>
        <w:tblLayout w:type="fixed"/>
        <w:tblLook w:val="04A0" w:firstRow="1" w:lastRow="0" w:firstColumn="1" w:lastColumn="0" w:noHBand="0" w:noVBand="1"/>
      </w:tblPr>
      <w:tblGrid>
        <w:gridCol w:w="703"/>
        <w:gridCol w:w="8925"/>
      </w:tblGrid>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Di aver un reddito del nucleo familiare pari a €…………………………</w:t>
            </w:r>
            <w:proofErr w:type="gramStart"/>
            <w:r>
              <w:rPr>
                <w:rFonts w:eastAsia="Calibri"/>
                <w:sz w:val="24"/>
                <w:szCs w:val="24"/>
              </w:rPr>
              <w:t>…….</w:t>
            </w:r>
            <w:proofErr w:type="gramEnd"/>
            <w:r>
              <w:rPr>
                <w:rFonts w:eastAsia="Calibri"/>
                <w:sz w:val="24"/>
                <w:szCs w:val="24"/>
              </w:rPr>
              <w:t>, certificazione ISEE in corso di validità allegata.</w:t>
            </w:r>
          </w:p>
          <w:p w:rsidR="001C0045" w:rsidRDefault="00FC6D56">
            <w:pPr>
              <w:spacing w:after="0" w:line="240" w:lineRule="auto"/>
              <w:jc w:val="both"/>
              <w:rPr>
                <w:sz w:val="24"/>
                <w:szCs w:val="24"/>
              </w:rPr>
            </w:pPr>
            <w:r>
              <w:rPr>
                <w:rFonts w:eastAsia="Calibri"/>
                <w:sz w:val="24"/>
                <w:szCs w:val="24"/>
              </w:rPr>
              <w:t xml:space="preserve">In caso di reddito del nucleo familiare pari a zero si dovrà allegare una dichiarazione sostitutiva dell’atto di notorietà attestante le fonti di sostentamento. </w:t>
            </w:r>
          </w:p>
        </w:tc>
      </w:tr>
    </w:tbl>
    <w:p w:rsidR="001C0045" w:rsidRDefault="001C0045">
      <w:pPr>
        <w:spacing w:after="0"/>
        <w:jc w:val="both"/>
        <w:rPr>
          <w:sz w:val="24"/>
          <w:szCs w:val="24"/>
        </w:rPr>
      </w:pPr>
    </w:p>
    <w:p w:rsidR="001C0045" w:rsidRDefault="001C0045">
      <w:pPr>
        <w:spacing w:after="0"/>
        <w:jc w:val="both"/>
        <w:rPr>
          <w:sz w:val="24"/>
          <w:szCs w:val="24"/>
        </w:rPr>
      </w:pPr>
    </w:p>
    <w:p w:rsidR="001C0045" w:rsidRDefault="00FC6D56">
      <w:pPr>
        <w:spacing w:after="0"/>
        <w:jc w:val="both"/>
        <w:rPr>
          <w:sz w:val="24"/>
          <w:szCs w:val="24"/>
        </w:rPr>
      </w:pPr>
      <w:r>
        <w:rPr>
          <w:sz w:val="24"/>
          <w:szCs w:val="24"/>
        </w:rPr>
        <w:t>Requisito E)</w:t>
      </w:r>
    </w:p>
    <w:tbl>
      <w:tblPr>
        <w:tblStyle w:val="Grigliatabella"/>
        <w:tblW w:w="9628" w:type="dxa"/>
        <w:tblLayout w:type="fixed"/>
        <w:tblLook w:val="04A0" w:firstRow="1" w:lastRow="0" w:firstColumn="1" w:lastColumn="0" w:noHBand="0" w:noVBand="1"/>
      </w:tblPr>
      <w:tblGrid>
        <w:gridCol w:w="703"/>
        <w:gridCol w:w="8925"/>
      </w:tblGrid>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 xml:space="preserve">Di NON aver avuto precedenti assegnazioni in proprietà o con patto di futura vendita di alloggi realizzati con contributi pubblici o precedenti finanziamenti agevolati in qualunque forma concessi dallo Stato o da Enti Pubblici </w:t>
            </w:r>
          </w:p>
        </w:tc>
      </w:tr>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Di AVER AVUTO precedenti assegnazioni in proprietà o con patto di futura vendita di alloggi realizzati con contributi pubblici o precedenti finanziamenti agevolati in qualunque forma concessi dallo Stato o da Enti Pubblici ma che l’alloggio non è più utilizzabile ovvero  è perito senza aver dato luogo a indennizzo o risarcimento del danno.</w:t>
            </w:r>
          </w:p>
        </w:tc>
      </w:tr>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 xml:space="preserve">CHE NESSUN ALTRO COMPONENTE DEL PROPRIO NUCLEO FAMILIARE HA AVUTO  precedenti assegnazioni in proprietà o con patto di futura vendita di alloggi realizzati con contributi pubblici o precedenti finanziamenti agevolati in qualunque forma concessi dallo Stato o da Enti Pubblici </w:t>
            </w:r>
          </w:p>
        </w:tc>
      </w:tr>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CHE NEL PROPRIO NUCLEO FAMILIARE CI SONO COMPONENTI CHE HANNO AVUTO PRECEDENTI ASSEGNAZIONI  in proprietà o con patto di futura vendita di alloggi realizzati con contributi pubblici o precedenti finanziamenti agevolati in qualunque forma concessi dallo Stato o da Enti Pubblici ma che l’alloggio non è più utilizzabile ovvero è perito senza aver dato luogo a indennizzo o risarcimento del danno.</w:t>
            </w:r>
          </w:p>
        </w:tc>
      </w:tr>
    </w:tbl>
    <w:p w:rsidR="001C0045" w:rsidRDefault="001C0045">
      <w:pPr>
        <w:spacing w:after="0"/>
        <w:jc w:val="both"/>
        <w:rPr>
          <w:sz w:val="24"/>
          <w:szCs w:val="24"/>
        </w:rPr>
      </w:pPr>
    </w:p>
    <w:p w:rsidR="001C0045" w:rsidRDefault="00FC6D56">
      <w:pPr>
        <w:spacing w:after="0"/>
        <w:jc w:val="both"/>
        <w:rPr>
          <w:sz w:val="24"/>
          <w:szCs w:val="24"/>
        </w:rPr>
      </w:pPr>
      <w:r>
        <w:rPr>
          <w:sz w:val="24"/>
          <w:szCs w:val="24"/>
        </w:rPr>
        <w:t>Requisito F)</w:t>
      </w:r>
    </w:p>
    <w:tbl>
      <w:tblPr>
        <w:tblStyle w:val="Grigliatabella"/>
        <w:tblW w:w="9628" w:type="dxa"/>
        <w:tblLayout w:type="fixed"/>
        <w:tblLook w:val="04A0" w:firstRow="1" w:lastRow="0" w:firstColumn="1" w:lastColumn="0" w:noHBand="0" w:noVBand="1"/>
      </w:tblPr>
      <w:tblGrid>
        <w:gridCol w:w="703"/>
        <w:gridCol w:w="8925"/>
      </w:tblGrid>
      <w:tr w:rsidR="001C0045">
        <w:tc>
          <w:tcPr>
            <w:tcW w:w="703" w:type="dxa"/>
          </w:tcPr>
          <w:p w:rsidR="001C0045" w:rsidRDefault="001C0045">
            <w:pPr>
              <w:spacing w:after="0" w:line="240" w:lineRule="auto"/>
              <w:jc w:val="both"/>
              <w:rPr>
                <w:sz w:val="24"/>
                <w:szCs w:val="24"/>
              </w:rPr>
            </w:pPr>
          </w:p>
        </w:tc>
        <w:tc>
          <w:tcPr>
            <w:tcW w:w="8924" w:type="dxa"/>
          </w:tcPr>
          <w:p w:rsidR="001C0045" w:rsidRDefault="00FC6D56">
            <w:pPr>
              <w:spacing w:after="0" w:line="240" w:lineRule="auto"/>
              <w:jc w:val="both"/>
              <w:rPr>
                <w:sz w:val="24"/>
                <w:szCs w:val="24"/>
              </w:rPr>
            </w:pPr>
            <w:r>
              <w:rPr>
                <w:rFonts w:eastAsia="Calibri"/>
                <w:sz w:val="24"/>
                <w:szCs w:val="24"/>
              </w:rPr>
              <w:t xml:space="preserve">Di NON aver riportato nel riportato negli ultimi dieci anni, dalla data di pubblicazione del bando, a seguito di sentenza passata in giudicato ovvero di applicazione della pena su richiesta ai sensi dell’art.444 c.p.p., condanna per delitti non colposi per i quali la legge prevede una pena detentiva non inferiore nel massimo edittale a due anni </w:t>
            </w:r>
          </w:p>
        </w:tc>
      </w:tr>
    </w:tbl>
    <w:p w:rsidR="001C0045" w:rsidRDefault="001C0045">
      <w:pPr>
        <w:spacing w:after="0"/>
        <w:jc w:val="both"/>
        <w:rPr>
          <w:sz w:val="24"/>
          <w:szCs w:val="24"/>
        </w:rPr>
      </w:pPr>
    </w:p>
    <w:p w:rsidR="001C0045" w:rsidRDefault="00FC6D56">
      <w:pPr>
        <w:pStyle w:val="Paragrafoelenco"/>
        <w:numPr>
          <w:ilvl w:val="0"/>
          <w:numId w:val="1"/>
        </w:numPr>
        <w:spacing w:after="0"/>
        <w:jc w:val="both"/>
        <w:rPr>
          <w:i/>
          <w:sz w:val="24"/>
          <w:szCs w:val="24"/>
        </w:rPr>
      </w:pPr>
      <w:r>
        <w:rPr>
          <w:sz w:val="24"/>
          <w:szCs w:val="24"/>
        </w:rPr>
        <w:t xml:space="preserve">Di essere consapevole che le informazioni assunte dall’Ente in relazione al presente procedimento sono soggetto alle norme sulla privacy e, autorizza il Comune di Castelfidardo al trattamento dei dati ai sensi </w:t>
      </w:r>
      <w:r>
        <w:rPr>
          <w:i/>
          <w:sz w:val="24"/>
          <w:szCs w:val="24"/>
        </w:rPr>
        <w:t>del Regolamento UE n. 679/2016;</w:t>
      </w:r>
    </w:p>
    <w:p w:rsidR="001C0045" w:rsidRDefault="00FC6D56">
      <w:pPr>
        <w:pStyle w:val="Paragrafoelenco"/>
        <w:numPr>
          <w:ilvl w:val="0"/>
          <w:numId w:val="1"/>
        </w:numPr>
        <w:spacing w:after="0"/>
        <w:jc w:val="both"/>
        <w:rPr>
          <w:sz w:val="24"/>
          <w:szCs w:val="24"/>
        </w:rPr>
      </w:pPr>
      <w:r>
        <w:rPr>
          <w:sz w:val="24"/>
          <w:szCs w:val="24"/>
        </w:rPr>
        <w:t>Di impegnarsi a comunicare per iscritto al Comune di Castelfidardo ogni eventuale cambio di indirizzo o domicilio, esonerando lo stesso da ogni responsabilità in ordine al mancato recapito delle comunicazioni ed eventuale perdita dei benefici a tale causa imputabile</w:t>
      </w:r>
    </w:p>
    <w:p w:rsidR="001C0045" w:rsidRDefault="00FC6D56">
      <w:pPr>
        <w:pStyle w:val="Paragrafoelenco"/>
        <w:numPr>
          <w:ilvl w:val="0"/>
          <w:numId w:val="1"/>
        </w:numPr>
        <w:spacing w:after="0"/>
        <w:jc w:val="both"/>
        <w:rPr>
          <w:sz w:val="24"/>
          <w:szCs w:val="24"/>
        </w:rPr>
      </w:pPr>
      <w:r>
        <w:rPr>
          <w:sz w:val="24"/>
          <w:szCs w:val="24"/>
        </w:rPr>
        <w:t>Che i punteggi di cui chiedo l’attribuzione sono esclusivamente quelli barrati nelle pagine seguenti nella presente istanza corredati dalla documentazione probatoria ove richiesta.</w:t>
      </w:r>
    </w:p>
    <w:p w:rsidR="001C0045" w:rsidRDefault="001C0045">
      <w:pPr>
        <w:spacing w:after="0"/>
        <w:jc w:val="both"/>
        <w:rPr>
          <w:sz w:val="24"/>
          <w:szCs w:val="24"/>
        </w:rPr>
      </w:pPr>
    </w:p>
    <w:p w:rsidR="001C0045" w:rsidRDefault="00FC6D56">
      <w:pPr>
        <w:spacing w:after="0"/>
        <w:jc w:val="center"/>
        <w:rPr>
          <w:sz w:val="24"/>
          <w:szCs w:val="24"/>
        </w:rPr>
      </w:pPr>
      <w:r>
        <w:rPr>
          <w:sz w:val="24"/>
          <w:szCs w:val="24"/>
        </w:rPr>
        <w:t>DICHIARAZIONI PER L’ATTRIBUZIONE DEL PUNTEGGIO</w:t>
      </w:r>
    </w:p>
    <w:p w:rsidR="001C0045" w:rsidRDefault="001C0045">
      <w:pPr>
        <w:spacing w:after="0"/>
        <w:jc w:val="both"/>
        <w:rPr>
          <w:sz w:val="24"/>
          <w:szCs w:val="24"/>
        </w:rPr>
      </w:pPr>
    </w:p>
    <w:p w:rsidR="001C0045" w:rsidRDefault="00FC6D56">
      <w:pPr>
        <w:spacing w:after="0"/>
        <w:jc w:val="both"/>
        <w:rPr>
          <w:sz w:val="24"/>
          <w:szCs w:val="24"/>
        </w:rPr>
      </w:pPr>
      <w:r>
        <w:rPr>
          <w:sz w:val="24"/>
          <w:szCs w:val="24"/>
        </w:rPr>
        <w:t>Il/La sottoscritto/a dichiara, inoltre, ai sensi del D.P.R. N. 445/2000, di trovarsi nelle seguenti condizioni per le quali richiede l’attribuzione di punteggio al fine della formazione della graduatoria di assegnazione degli alloggi ERP Sovvenzionata nel Comune di Castelfidardo:</w:t>
      </w:r>
    </w:p>
    <w:p w:rsidR="001C0045" w:rsidRDefault="001C0045">
      <w:pPr>
        <w:spacing w:after="0"/>
        <w:jc w:val="both"/>
        <w:rPr>
          <w:sz w:val="24"/>
          <w:szCs w:val="24"/>
        </w:rPr>
      </w:pPr>
    </w:p>
    <w:p w:rsidR="001C0045" w:rsidRDefault="00FC6D56">
      <w:pPr>
        <w:spacing w:after="0"/>
        <w:jc w:val="both"/>
        <w:rPr>
          <w:sz w:val="24"/>
          <w:szCs w:val="24"/>
        </w:rPr>
      </w:pPr>
      <w:r>
        <w:rPr>
          <w:sz w:val="24"/>
          <w:szCs w:val="24"/>
        </w:rPr>
        <w:t>CONDIZIONI SOGGETTIVE</w:t>
      </w:r>
    </w:p>
    <w:p w:rsidR="001C0045" w:rsidRDefault="00FC6D56">
      <w:pPr>
        <w:spacing w:after="0"/>
        <w:jc w:val="both"/>
        <w:rPr>
          <w:sz w:val="24"/>
          <w:szCs w:val="24"/>
        </w:rPr>
      </w:pPr>
      <w:r>
        <w:rPr>
          <w:sz w:val="24"/>
          <w:szCs w:val="24"/>
        </w:rPr>
        <w:t>A.1 – REDDITO</w:t>
      </w:r>
    </w:p>
    <w:tbl>
      <w:tblPr>
        <w:tblStyle w:val="Grigliatabella"/>
        <w:tblW w:w="9628" w:type="dxa"/>
        <w:tblLayout w:type="fixed"/>
        <w:tblLook w:val="04A0" w:firstRow="1" w:lastRow="0" w:firstColumn="1" w:lastColumn="0" w:noHBand="0" w:noVBand="1"/>
      </w:tblPr>
      <w:tblGrid>
        <w:gridCol w:w="1980"/>
        <w:gridCol w:w="6662"/>
        <w:gridCol w:w="986"/>
      </w:tblGrid>
      <w:tr w:rsidR="001C0045">
        <w:tc>
          <w:tcPr>
            <w:tcW w:w="1980" w:type="dxa"/>
          </w:tcPr>
          <w:p w:rsidR="001C0045" w:rsidRDefault="00FC6D56">
            <w:pPr>
              <w:spacing w:after="0" w:line="240" w:lineRule="auto"/>
              <w:jc w:val="both"/>
              <w:rPr>
                <w:sz w:val="24"/>
                <w:szCs w:val="24"/>
              </w:rPr>
            </w:pPr>
            <w:r>
              <w:rPr>
                <w:rFonts w:eastAsia="Calibri"/>
                <w:sz w:val="24"/>
                <w:szCs w:val="24"/>
              </w:rPr>
              <w:t xml:space="preserve">Assegno Sociale </w:t>
            </w:r>
          </w:p>
        </w:tc>
        <w:tc>
          <w:tcPr>
            <w:tcW w:w="6662" w:type="dxa"/>
          </w:tcPr>
          <w:p w:rsidR="001C0045" w:rsidRDefault="00FC6D56">
            <w:pPr>
              <w:spacing w:after="0" w:line="240" w:lineRule="auto"/>
              <w:jc w:val="both"/>
              <w:rPr>
                <w:sz w:val="24"/>
                <w:szCs w:val="24"/>
              </w:rPr>
            </w:pPr>
            <w:r>
              <w:rPr>
                <w:rFonts w:eastAsia="Calibri"/>
                <w:sz w:val="24"/>
                <w:szCs w:val="24"/>
              </w:rPr>
              <w:t xml:space="preserve">Reddito </w:t>
            </w:r>
          </w:p>
        </w:tc>
        <w:tc>
          <w:tcPr>
            <w:tcW w:w="986" w:type="dxa"/>
          </w:tcPr>
          <w:p w:rsidR="001C0045" w:rsidRDefault="00FC6D56">
            <w:pPr>
              <w:spacing w:after="0" w:line="240" w:lineRule="auto"/>
              <w:jc w:val="both"/>
              <w:rPr>
                <w:sz w:val="24"/>
                <w:szCs w:val="24"/>
              </w:rPr>
            </w:pPr>
            <w:r>
              <w:rPr>
                <w:rFonts w:eastAsia="Calibri"/>
                <w:sz w:val="24"/>
                <w:szCs w:val="24"/>
              </w:rPr>
              <w:t xml:space="preserve">Punti </w:t>
            </w:r>
          </w:p>
        </w:tc>
      </w:tr>
      <w:tr w:rsidR="001C0045">
        <w:tc>
          <w:tcPr>
            <w:tcW w:w="1980" w:type="dxa"/>
            <w:vMerge w:val="restart"/>
          </w:tcPr>
          <w:p w:rsidR="001C0045" w:rsidRDefault="00FC6D56">
            <w:pPr>
              <w:spacing w:after="0" w:line="240" w:lineRule="auto"/>
              <w:jc w:val="center"/>
              <w:rPr>
                <w:sz w:val="24"/>
                <w:szCs w:val="24"/>
              </w:rPr>
            </w:pPr>
            <w:r>
              <w:rPr>
                <w:rFonts w:eastAsia="Calibri"/>
                <w:sz w:val="24"/>
                <w:szCs w:val="24"/>
              </w:rPr>
              <w:t>Importo anno</w:t>
            </w:r>
          </w:p>
          <w:p w:rsidR="001C0045" w:rsidRDefault="00FC6D56">
            <w:pPr>
              <w:spacing w:after="0" w:line="240" w:lineRule="auto"/>
              <w:jc w:val="center"/>
              <w:rPr>
                <w:sz w:val="24"/>
                <w:szCs w:val="24"/>
              </w:rPr>
            </w:pPr>
            <w:r>
              <w:rPr>
                <w:rFonts w:eastAsia="Calibri"/>
                <w:sz w:val="24"/>
                <w:szCs w:val="24"/>
              </w:rPr>
              <w:t>2025</w:t>
            </w:r>
          </w:p>
          <w:p w:rsidR="001C0045" w:rsidRDefault="00FC6D56">
            <w:pPr>
              <w:spacing w:after="0" w:line="240" w:lineRule="auto"/>
              <w:jc w:val="center"/>
              <w:rPr>
                <w:sz w:val="24"/>
                <w:szCs w:val="24"/>
              </w:rPr>
            </w:pPr>
            <w:r>
              <w:rPr>
                <w:rFonts w:eastAsia="Calibri"/>
                <w:sz w:val="24"/>
                <w:szCs w:val="24"/>
              </w:rPr>
              <w:t>€ 7.002,97=</w:t>
            </w:r>
          </w:p>
        </w:tc>
        <w:tc>
          <w:tcPr>
            <w:tcW w:w="6662" w:type="dxa"/>
          </w:tcPr>
          <w:p w:rsidR="001C0045" w:rsidRDefault="00FC6D56">
            <w:pPr>
              <w:spacing w:after="0" w:line="240" w:lineRule="auto"/>
              <w:jc w:val="both"/>
              <w:rPr>
                <w:sz w:val="24"/>
                <w:szCs w:val="24"/>
              </w:rPr>
            </w:pPr>
            <w:r>
              <w:rPr>
                <w:rFonts w:eastAsia="Calibri"/>
                <w:sz w:val="24"/>
                <w:szCs w:val="24"/>
              </w:rPr>
              <w:t>Importo sino a 1 assegno sociale €</w:t>
            </w:r>
          </w:p>
        </w:tc>
        <w:tc>
          <w:tcPr>
            <w:tcW w:w="986" w:type="dxa"/>
          </w:tcPr>
          <w:p w:rsidR="001C0045" w:rsidRDefault="00FC6D56">
            <w:pPr>
              <w:spacing w:after="0" w:line="240" w:lineRule="auto"/>
              <w:jc w:val="both"/>
              <w:rPr>
                <w:sz w:val="24"/>
                <w:szCs w:val="24"/>
              </w:rPr>
            </w:pPr>
            <w:r>
              <w:rPr>
                <w:rFonts w:eastAsia="Calibri"/>
                <w:sz w:val="24"/>
                <w:szCs w:val="24"/>
              </w:rPr>
              <w:t>5,0</w:t>
            </w:r>
          </w:p>
        </w:tc>
      </w:tr>
      <w:tr w:rsidR="001C0045">
        <w:tc>
          <w:tcPr>
            <w:tcW w:w="1980" w:type="dxa"/>
            <w:vMerge/>
          </w:tcPr>
          <w:p w:rsidR="001C0045" w:rsidRDefault="001C0045">
            <w:pPr>
              <w:spacing w:after="0" w:line="240" w:lineRule="auto"/>
              <w:jc w:val="both"/>
              <w:rPr>
                <w:sz w:val="24"/>
                <w:szCs w:val="24"/>
              </w:rPr>
            </w:pPr>
          </w:p>
        </w:tc>
        <w:tc>
          <w:tcPr>
            <w:tcW w:w="6662" w:type="dxa"/>
          </w:tcPr>
          <w:p w:rsidR="001C0045" w:rsidRDefault="00FC6D56">
            <w:pPr>
              <w:spacing w:after="0" w:line="240" w:lineRule="auto"/>
              <w:jc w:val="both"/>
              <w:rPr>
                <w:sz w:val="24"/>
                <w:szCs w:val="24"/>
              </w:rPr>
            </w:pPr>
            <w:r>
              <w:rPr>
                <w:rFonts w:eastAsia="Calibri"/>
                <w:sz w:val="24"/>
                <w:szCs w:val="24"/>
              </w:rPr>
              <w:t xml:space="preserve">Importo sino a 1,5 assegno sociale € </w:t>
            </w:r>
          </w:p>
        </w:tc>
        <w:tc>
          <w:tcPr>
            <w:tcW w:w="986" w:type="dxa"/>
          </w:tcPr>
          <w:p w:rsidR="001C0045" w:rsidRDefault="00FC6D56">
            <w:pPr>
              <w:spacing w:after="0" w:line="240" w:lineRule="auto"/>
              <w:jc w:val="both"/>
              <w:rPr>
                <w:sz w:val="24"/>
                <w:szCs w:val="24"/>
              </w:rPr>
            </w:pPr>
            <w:r>
              <w:rPr>
                <w:rFonts w:eastAsia="Calibri"/>
                <w:sz w:val="24"/>
                <w:szCs w:val="24"/>
              </w:rPr>
              <w:t>3,5</w:t>
            </w:r>
          </w:p>
        </w:tc>
      </w:tr>
      <w:tr w:rsidR="001C0045">
        <w:tc>
          <w:tcPr>
            <w:tcW w:w="1980" w:type="dxa"/>
            <w:vMerge/>
          </w:tcPr>
          <w:p w:rsidR="001C0045" w:rsidRDefault="001C0045">
            <w:pPr>
              <w:spacing w:after="0" w:line="240" w:lineRule="auto"/>
              <w:jc w:val="both"/>
              <w:rPr>
                <w:sz w:val="24"/>
                <w:szCs w:val="24"/>
              </w:rPr>
            </w:pPr>
          </w:p>
        </w:tc>
        <w:tc>
          <w:tcPr>
            <w:tcW w:w="6662" w:type="dxa"/>
          </w:tcPr>
          <w:p w:rsidR="001C0045" w:rsidRDefault="00FC6D56">
            <w:pPr>
              <w:spacing w:after="0" w:line="240" w:lineRule="auto"/>
              <w:jc w:val="both"/>
              <w:rPr>
                <w:sz w:val="24"/>
                <w:szCs w:val="24"/>
              </w:rPr>
            </w:pPr>
            <w:r>
              <w:rPr>
                <w:rFonts w:eastAsia="Calibri"/>
                <w:sz w:val="24"/>
                <w:szCs w:val="24"/>
              </w:rPr>
              <w:t>Importo sino a 2 assegno sociale €</w:t>
            </w:r>
          </w:p>
        </w:tc>
        <w:tc>
          <w:tcPr>
            <w:tcW w:w="986" w:type="dxa"/>
          </w:tcPr>
          <w:p w:rsidR="001C0045" w:rsidRDefault="00FC6D56">
            <w:pPr>
              <w:spacing w:after="0" w:line="240" w:lineRule="auto"/>
              <w:jc w:val="both"/>
              <w:rPr>
                <w:sz w:val="24"/>
                <w:szCs w:val="24"/>
              </w:rPr>
            </w:pPr>
            <w:r>
              <w:rPr>
                <w:rFonts w:eastAsia="Calibri"/>
                <w:sz w:val="24"/>
                <w:szCs w:val="24"/>
              </w:rPr>
              <w:t>2,0</w:t>
            </w:r>
          </w:p>
        </w:tc>
      </w:tr>
    </w:tbl>
    <w:p w:rsidR="001C0045" w:rsidRDefault="001C0045">
      <w:pPr>
        <w:spacing w:after="0"/>
        <w:jc w:val="both"/>
        <w:rPr>
          <w:sz w:val="24"/>
          <w:szCs w:val="24"/>
        </w:rPr>
      </w:pPr>
    </w:p>
    <w:p w:rsidR="001C0045" w:rsidRDefault="00FC6D56">
      <w:pPr>
        <w:spacing w:after="0"/>
        <w:jc w:val="both"/>
        <w:rPr>
          <w:sz w:val="24"/>
          <w:szCs w:val="24"/>
        </w:rPr>
      </w:pPr>
      <w:r>
        <w:rPr>
          <w:sz w:val="24"/>
          <w:szCs w:val="24"/>
        </w:rPr>
        <w:t xml:space="preserve">A.2 – COMPONENTI DEL NUCLEO FAMILIARE </w:t>
      </w:r>
    </w:p>
    <w:tbl>
      <w:tblPr>
        <w:tblStyle w:val="Grigliatabella"/>
        <w:tblW w:w="9628" w:type="dxa"/>
        <w:tblLayout w:type="fixed"/>
        <w:tblLook w:val="04A0" w:firstRow="1" w:lastRow="0" w:firstColumn="1" w:lastColumn="0" w:noHBand="0" w:noVBand="1"/>
      </w:tblPr>
      <w:tblGrid>
        <w:gridCol w:w="8643"/>
        <w:gridCol w:w="985"/>
      </w:tblGrid>
      <w:tr w:rsidR="001C0045">
        <w:tc>
          <w:tcPr>
            <w:tcW w:w="8642" w:type="dxa"/>
          </w:tcPr>
          <w:p w:rsidR="001C0045" w:rsidRDefault="001C0045">
            <w:pPr>
              <w:spacing w:after="0" w:line="240" w:lineRule="auto"/>
              <w:jc w:val="both"/>
              <w:rPr>
                <w:sz w:val="24"/>
                <w:szCs w:val="24"/>
              </w:rPr>
            </w:pPr>
          </w:p>
        </w:tc>
        <w:tc>
          <w:tcPr>
            <w:tcW w:w="985" w:type="dxa"/>
          </w:tcPr>
          <w:p w:rsidR="001C0045" w:rsidRDefault="00FC6D56">
            <w:pPr>
              <w:spacing w:after="0" w:line="240" w:lineRule="auto"/>
              <w:jc w:val="both"/>
              <w:rPr>
                <w:sz w:val="24"/>
                <w:szCs w:val="24"/>
              </w:rPr>
            </w:pPr>
            <w:r>
              <w:rPr>
                <w:rFonts w:eastAsia="Calibri"/>
                <w:sz w:val="24"/>
                <w:szCs w:val="24"/>
              </w:rPr>
              <w:t xml:space="preserve">Punti </w:t>
            </w:r>
          </w:p>
        </w:tc>
      </w:tr>
      <w:tr w:rsidR="001C0045">
        <w:tc>
          <w:tcPr>
            <w:tcW w:w="8642" w:type="dxa"/>
          </w:tcPr>
          <w:p w:rsidR="001C0045" w:rsidRDefault="00FC6D56">
            <w:pPr>
              <w:spacing w:after="0" w:line="240" w:lineRule="auto"/>
              <w:jc w:val="both"/>
              <w:rPr>
                <w:sz w:val="24"/>
                <w:szCs w:val="24"/>
              </w:rPr>
            </w:pPr>
            <w:r>
              <w:rPr>
                <w:rFonts w:eastAsia="Calibri"/>
                <w:sz w:val="24"/>
                <w:szCs w:val="24"/>
              </w:rPr>
              <w:t>Nucleo familiare composto da 1 o 2 persone</w:t>
            </w:r>
          </w:p>
        </w:tc>
        <w:tc>
          <w:tcPr>
            <w:tcW w:w="985" w:type="dxa"/>
          </w:tcPr>
          <w:p w:rsidR="001C0045" w:rsidRDefault="00FC6D56">
            <w:pPr>
              <w:spacing w:after="0" w:line="240" w:lineRule="auto"/>
              <w:jc w:val="both"/>
              <w:rPr>
                <w:sz w:val="24"/>
                <w:szCs w:val="24"/>
              </w:rPr>
            </w:pPr>
            <w:r>
              <w:rPr>
                <w:rFonts w:eastAsia="Calibri"/>
                <w:sz w:val="24"/>
                <w:szCs w:val="24"/>
              </w:rPr>
              <w:t>1</w:t>
            </w:r>
          </w:p>
        </w:tc>
      </w:tr>
      <w:tr w:rsidR="001C0045">
        <w:tc>
          <w:tcPr>
            <w:tcW w:w="8642" w:type="dxa"/>
          </w:tcPr>
          <w:p w:rsidR="001C0045" w:rsidRDefault="00FC6D56">
            <w:pPr>
              <w:spacing w:after="0" w:line="240" w:lineRule="auto"/>
              <w:jc w:val="both"/>
              <w:rPr>
                <w:sz w:val="24"/>
                <w:szCs w:val="24"/>
              </w:rPr>
            </w:pPr>
            <w:r>
              <w:rPr>
                <w:rFonts w:eastAsia="Calibri"/>
                <w:sz w:val="24"/>
                <w:szCs w:val="24"/>
              </w:rPr>
              <w:t>Nucleo familiare composto da 3 o 4 persone</w:t>
            </w:r>
          </w:p>
        </w:tc>
        <w:tc>
          <w:tcPr>
            <w:tcW w:w="985" w:type="dxa"/>
          </w:tcPr>
          <w:p w:rsidR="001C0045" w:rsidRDefault="00FC6D56">
            <w:pPr>
              <w:spacing w:after="0" w:line="240" w:lineRule="auto"/>
              <w:jc w:val="both"/>
              <w:rPr>
                <w:sz w:val="24"/>
                <w:szCs w:val="24"/>
              </w:rPr>
            </w:pPr>
            <w:r>
              <w:rPr>
                <w:rFonts w:eastAsia="Calibri"/>
                <w:sz w:val="24"/>
                <w:szCs w:val="24"/>
              </w:rPr>
              <w:t>2</w:t>
            </w:r>
          </w:p>
        </w:tc>
      </w:tr>
      <w:tr w:rsidR="001C0045">
        <w:tc>
          <w:tcPr>
            <w:tcW w:w="8642" w:type="dxa"/>
          </w:tcPr>
          <w:p w:rsidR="001C0045" w:rsidRDefault="00FC6D56">
            <w:pPr>
              <w:spacing w:after="0" w:line="240" w:lineRule="auto"/>
              <w:jc w:val="both"/>
              <w:rPr>
                <w:sz w:val="24"/>
                <w:szCs w:val="24"/>
              </w:rPr>
            </w:pPr>
            <w:r>
              <w:rPr>
                <w:rFonts w:eastAsia="Calibri"/>
                <w:sz w:val="24"/>
                <w:szCs w:val="24"/>
              </w:rPr>
              <w:t>Nucleo familiare composta da 5 o più persone</w:t>
            </w:r>
          </w:p>
        </w:tc>
        <w:tc>
          <w:tcPr>
            <w:tcW w:w="985" w:type="dxa"/>
          </w:tcPr>
          <w:p w:rsidR="001C0045" w:rsidRDefault="00FC6D56">
            <w:pPr>
              <w:spacing w:after="0" w:line="240" w:lineRule="auto"/>
              <w:jc w:val="both"/>
              <w:rPr>
                <w:sz w:val="24"/>
                <w:szCs w:val="24"/>
              </w:rPr>
            </w:pPr>
            <w:r>
              <w:rPr>
                <w:rFonts w:eastAsia="Calibri"/>
                <w:sz w:val="24"/>
                <w:szCs w:val="24"/>
              </w:rPr>
              <w:t>3</w:t>
            </w:r>
          </w:p>
        </w:tc>
      </w:tr>
    </w:tbl>
    <w:p w:rsidR="001C0045" w:rsidRDefault="00FC6D56">
      <w:pPr>
        <w:spacing w:after="0"/>
        <w:jc w:val="both"/>
        <w:rPr>
          <w:sz w:val="24"/>
          <w:szCs w:val="24"/>
        </w:rPr>
      </w:pPr>
      <w:r>
        <w:rPr>
          <w:sz w:val="24"/>
          <w:szCs w:val="24"/>
        </w:rPr>
        <w:t>Per l’attribuzione di tale punteggio, chi non è residente a Castelfidardo, dovrà allegare lo stato di famiglia rilasciato dal Comune di residenza.</w:t>
      </w:r>
    </w:p>
    <w:p w:rsidR="001C0045" w:rsidRDefault="001C0045">
      <w:pPr>
        <w:spacing w:after="0"/>
        <w:jc w:val="both"/>
        <w:rPr>
          <w:sz w:val="24"/>
          <w:szCs w:val="24"/>
        </w:rPr>
      </w:pPr>
    </w:p>
    <w:p w:rsidR="00B1272F" w:rsidRDefault="00FC6D56">
      <w:pPr>
        <w:spacing w:after="0"/>
        <w:jc w:val="both"/>
        <w:rPr>
          <w:sz w:val="24"/>
          <w:szCs w:val="24"/>
        </w:rPr>
      </w:pPr>
      <w:r>
        <w:rPr>
          <w:sz w:val="24"/>
          <w:szCs w:val="24"/>
        </w:rPr>
        <w:lastRenderedPageBreak/>
        <w:t xml:space="preserve">A.3 – PRESENZA DI PERSONE ANZIANE </w:t>
      </w:r>
      <w:r w:rsidR="00B1272F">
        <w:rPr>
          <w:sz w:val="24"/>
          <w:szCs w:val="24"/>
        </w:rPr>
        <w:t xml:space="preserve">ULTRASESSANTACINQUENNI NEL NUCLEO FAMILIARE </w:t>
      </w:r>
    </w:p>
    <w:tbl>
      <w:tblPr>
        <w:tblStyle w:val="Grigliatabella"/>
        <w:tblW w:w="9628" w:type="dxa"/>
        <w:tblLayout w:type="fixed"/>
        <w:tblLook w:val="04A0" w:firstRow="1" w:lastRow="0" w:firstColumn="1" w:lastColumn="0" w:noHBand="0" w:noVBand="1"/>
      </w:tblPr>
      <w:tblGrid>
        <w:gridCol w:w="8643"/>
        <w:gridCol w:w="985"/>
      </w:tblGrid>
      <w:tr w:rsidR="001C0045">
        <w:tc>
          <w:tcPr>
            <w:tcW w:w="8642" w:type="dxa"/>
          </w:tcPr>
          <w:p w:rsidR="001C0045" w:rsidRPr="00B1272F" w:rsidRDefault="00B1272F" w:rsidP="00B1272F">
            <w:pPr>
              <w:spacing w:after="0" w:line="240" w:lineRule="auto"/>
              <w:jc w:val="both"/>
              <w:rPr>
                <w:rFonts w:ascii="Calibri" w:eastAsia="Calibri" w:hAnsi="Calibri"/>
                <w:sz w:val="24"/>
                <w:szCs w:val="24"/>
              </w:rPr>
            </w:pPr>
            <w:r w:rsidRPr="00B1272F">
              <w:rPr>
                <w:rFonts w:ascii="Calibri" w:eastAsia="Calibri" w:hAnsi="Calibri"/>
                <w:sz w:val="24"/>
                <w:szCs w:val="24"/>
              </w:rPr>
              <w:t>Fascia di età</w:t>
            </w:r>
          </w:p>
        </w:tc>
        <w:tc>
          <w:tcPr>
            <w:tcW w:w="985" w:type="dxa"/>
          </w:tcPr>
          <w:p w:rsidR="001C0045" w:rsidRDefault="00FC6D56">
            <w:pPr>
              <w:spacing w:after="0" w:line="240" w:lineRule="auto"/>
              <w:jc w:val="both"/>
              <w:rPr>
                <w:sz w:val="24"/>
                <w:szCs w:val="24"/>
              </w:rPr>
            </w:pPr>
            <w:r>
              <w:rPr>
                <w:rFonts w:eastAsia="Calibri"/>
                <w:sz w:val="24"/>
                <w:szCs w:val="24"/>
              </w:rPr>
              <w:t xml:space="preserve">Punti </w:t>
            </w:r>
          </w:p>
        </w:tc>
      </w:tr>
      <w:tr w:rsidR="001C0045">
        <w:tc>
          <w:tcPr>
            <w:tcW w:w="8642" w:type="dxa"/>
          </w:tcPr>
          <w:p w:rsidR="001C0045" w:rsidRDefault="00FC6D56">
            <w:pPr>
              <w:spacing w:after="0" w:line="240" w:lineRule="auto"/>
              <w:jc w:val="both"/>
              <w:rPr>
                <w:sz w:val="24"/>
                <w:szCs w:val="24"/>
              </w:rPr>
            </w:pPr>
            <w:r>
              <w:rPr>
                <w:rFonts w:eastAsia="Calibri"/>
                <w:sz w:val="24"/>
                <w:szCs w:val="24"/>
              </w:rPr>
              <w:t>Anziano di età compresa tra 65 e 74 (alla data di presentazione della domanda)</w:t>
            </w:r>
          </w:p>
        </w:tc>
        <w:tc>
          <w:tcPr>
            <w:tcW w:w="985" w:type="dxa"/>
          </w:tcPr>
          <w:p w:rsidR="001C0045" w:rsidRDefault="00FC6D56">
            <w:pPr>
              <w:spacing w:after="0" w:line="240" w:lineRule="auto"/>
              <w:jc w:val="both"/>
              <w:rPr>
                <w:sz w:val="24"/>
                <w:szCs w:val="24"/>
              </w:rPr>
            </w:pPr>
            <w:r>
              <w:rPr>
                <w:rFonts w:eastAsia="Calibri"/>
                <w:sz w:val="24"/>
                <w:szCs w:val="24"/>
              </w:rPr>
              <w:t>1</w:t>
            </w:r>
          </w:p>
        </w:tc>
      </w:tr>
      <w:tr w:rsidR="001C0045">
        <w:tc>
          <w:tcPr>
            <w:tcW w:w="8642" w:type="dxa"/>
          </w:tcPr>
          <w:p w:rsidR="001C0045" w:rsidRDefault="00FC6D56">
            <w:pPr>
              <w:spacing w:after="0" w:line="240" w:lineRule="auto"/>
              <w:jc w:val="both"/>
              <w:rPr>
                <w:sz w:val="24"/>
                <w:szCs w:val="24"/>
              </w:rPr>
            </w:pPr>
            <w:r>
              <w:rPr>
                <w:rFonts w:eastAsia="Calibri"/>
                <w:sz w:val="24"/>
                <w:szCs w:val="24"/>
              </w:rPr>
              <w:t>Anziano di età compresa tra 75 e 84 (alla data di presentazione della domanda)</w:t>
            </w:r>
          </w:p>
        </w:tc>
        <w:tc>
          <w:tcPr>
            <w:tcW w:w="985" w:type="dxa"/>
          </w:tcPr>
          <w:p w:rsidR="001C0045" w:rsidRDefault="00FC6D56">
            <w:pPr>
              <w:spacing w:after="0" w:line="240" w:lineRule="auto"/>
              <w:jc w:val="both"/>
              <w:rPr>
                <w:sz w:val="24"/>
                <w:szCs w:val="24"/>
              </w:rPr>
            </w:pPr>
            <w:r>
              <w:rPr>
                <w:rFonts w:eastAsia="Calibri"/>
                <w:sz w:val="24"/>
                <w:szCs w:val="24"/>
              </w:rPr>
              <w:t>2</w:t>
            </w:r>
          </w:p>
        </w:tc>
      </w:tr>
      <w:tr w:rsidR="001C0045">
        <w:tc>
          <w:tcPr>
            <w:tcW w:w="8642" w:type="dxa"/>
          </w:tcPr>
          <w:p w:rsidR="001C0045" w:rsidRDefault="00FC6D56">
            <w:pPr>
              <w:spacing w:after="0" w:line="240" w:lineRule="auto"/>
              <w:jc w:val="both"/>
              <w:rPr>
                <w:sz w:val="24"/>
                <w:szCs w:val="24"/>
              </w:rPr>
            </w:pPr>
            <w:r>
              <w:rPr>
                <w:rFonts w:eastAsia="Calibri"/>
                <w:sz w:val="24"/>
                <w:szCs w:val="24"/>
              </w:rPr>
              <w:t>Anziano di età superiore a 85 anni</w:t>
            </w:r>
          </w:p>
        </w:tc>
        <w:tc>
          <w:tcPr>
            <w:tcW w:w="985" w:type="dxa"/>
          </w:tcPr>
          <w:p w:rsidR="001C0045" w:rsidRDefault="00FC6D56">
            <w:pPr>
              <w:spacing w:after="0" w:line="240" w:lineRule="auto"/>
              <w:jc w:val="both"/>
              <w:rPr>
                <w:sz w:val="24"/>
                <w:szCs w:val="24"/>
              </w:rPr>
            </w:pPr>
            <w:r>
              <w:rPr>
                <w:rFonts w:eastAsia="Calibri"/>
                <w:sz w:val="24"/>
                <w:szCs w:val="24"/>
              </w:rPr>
              <w:t>3</w:t>
            </w:r>
          </w:p>
        </w:tc>
      </w:tr>
    </w:tbl>
    <w:p w:rsidR="001C0045" w:rsidRDefault="001C0045">
      <w:pPr>
        <w:spacing w:after="0"/>
        <w:jc w:val="both"/>
        <w:rPr>
          <w:sz w:val="24"/>
          <w:szCs w:val="24"/>
        </w:rPr>
      </w:pPr>
    </w:p>
    <w:p w:rsidR="001C0045" w:rsidRDefault="00FC6D56">
      <w:pPr>
        <w:spacing w:after="0"/>
        <w:jc w:val="both"/>
        <w:rPr>
          <w:sz w:val="24"/>
          <w:szCs w:val="24"/>
        </w:rPr>
      </w:pPr>
      <w:r>
        <w:rPr>
          <w:sz w:val="24"/>
          <w:szCs w:val="24"/>
        </w:rPr>
        <w:t xml:space="preserve">A.4 – PRESENZA DI PERSONE DISABILI </w:t>
      </w:r>
    </w:p>
    <w:tbl>
      <w:tblPr>
        <w:tblStyle w:val="Grigliatabella"/>
        <w:tblW w:w="9628" w:type="dxa"/>
        <w:tblLayout w:type="fixed"/>
        <w:tblLook w:val="04A0" w:firstRow="1" w:lastRow="0" w:firstColumn="1" w:lastColumn="0" w:noHBand="0" w:noVBand="1"/>
      </w:tblPr>
      <w:tblGrid>
        <w:gridCol w:w="8500"/>
        <w:gridCol w:w="1128"/>
      </w:tblGrid>
      <w:tr w:rsidR="001C0045">
        <w:tc>
          <w:tcPr>
            <w:tcW w:w="8499" w:type="dxa"/>
          </w:tcPr>
          <w:p w:rsidR="001C0045" w:rsidRDefault="00FC6D56">
            <w:pPr>
              <w:spacing w:after="0" w:line="240" w:lineRule="auto"/>
              <w:jc w:val="both"/>
              <w:rPr>
                <w:sz w:val="24"/>
                <w:szCs w:val="24"/>
              </w:rPr>
            </w:pPr>
            <w:r>
              <w:rPr>
                <w:rFonts w:eastAsia="Calibri"/>
                <w:sz w:val="24"/>
                <w:szCs w:val="24"/>
              </w:rPr>
              <w:t xml:space="preserve">Tipologia  </w:t>
            </w:r>
          </w:p>
        </w:tc>
        <w:tc>
          <w:tcPr>
            <w:tcW w:w="1128" w:type="dxa"/>
          </w:tcPr>
          <w:p w:rsidR="001C0045" w:rsidRDefault="00FC6D56">
            <w:pPr>
              <w:spacing w:after="0" w:line="240" w:lineRule="auto"/>
              <w:jc w:val="both"/>
              <w:rPr>
                <w:sz w:val="24"/>
                <w:szCs w:val="24"/>
              </w:rPr>
            </w:pPr>
            <w:r>
              <w:rPr>
                <w:rFonts w:eastAsia="Calibri"/>
                <w:sz w:val="24"/>
                <w:szCs w:val="24"/>
              </w:rPr>
              <w:t xml:space="preserve">PUNTI </w:t>
            </w:r>
          </w:p>
        </w:tc>
      </w:tr>
      <w:tr w:rsidR="001C0045">
        <w:trPr>
          <w:trHeight w:val="363"/>
        </w:trPr>
        <w:tc>
          <w:tcPr>
            <w:tcW w:w="8499" w:type="dxa"/>
          </w:tcPr>
          <w:p w:rsidR="001C0045" w:rsidRDefault="00FC6D56">
            <w:pPr>
              <w:spacing w:after="0" w:line="240" w:lineRule="auto"/>
              <w:jc w:val="both"/>
              <w:rPr>
                <w:sz w:val="24"/>
                <w:szCs w:val="24"/>
              </w:rPr>
            </w:pPr>
            <w:r>
              <w:rPr>
                <w:rFonts w:eastAsia="Calibri"/>
                <w:sz w:val="24"/>
                <w:szCs w:val="24"/>
              </w:rPr>
              <w:t>Affetto da menomazione di qualsiasi genere che comporti una diminuzione permanente della capacità lavorativa superiore a 2/3 e inferiore al 100% o da menomazione di qualsiasi genere in caso di minorenne quando non sussiste la condizione di gravità</w:t>
            </w:r>
          </w:p>
        </w:tc>
        <w:tc>
          <w:tcPr>
            <w:tcW w:w="1128" w:type="dxa"/>
          </w:tcPr>
          <w:p w:rsidR="001C0045" w:rsidRDefault="001C0045">
            <w:pPr>
              <w:spacing w:after="0" w:line="240" w:lineRule="auto"/>
              <w:jc w:val="center"/>
              <w:rPr>
                <w:sz w:val="24"/>
                <w:szCs w:val="24"/>
              </w:rPr>
            </w:pPr>
          </w:p>
          <w:p w:rsidR="001C0045" w:rsidRDefault="00FC6D56">
            <w:pPr>
              <w:spacing w:after="0" w:line="240" w:lineRule="auto"/>
              <w:jc w:val="center"/>
              <w:rPr>
                <w:sz w:val="24"/>
                <w:szCs w:val="24"/>
              </w:rPr>
            </w:pPr>
            <w:r>
              <w:rPr>
                <w:rFonts w:eastAsia="Calibri"/>
                <w:sz w:val="24"/>
                <w:szCs w:val="24"/>
              </w:rPr>
              <w:t>2</w:t>
            </w:r>
          </w:p>
        </w:tc>
      </w:tr>
      <w:tr w:rsidR="001C0045">
        <w:tc>
          <w:tcPr>
            <w:tcW w:w="8499" w:type="dxa"/>
          </w:tcPr>
          <w:p w:rsidR="001C0045" w:rsidRDefault="00FC6D56">
            <w:pPr>
              <w:spacing w:after="0" w:line="240" w:lineRule="auto"/>
              <w:jc w:val="both"/>
              <w:rPr>
                <w:sz w:val="24"/>
                <w:szCs w:val="24"/>
              </w:rPr>
            </w:pPr>
            <w:r>
              <w:rPr>
                <w:rFonts w:eastAsia="Calibri"/>
                <w:sz w:val="24"/>
                <w:szCs w:val="24"/>
              </w:rPr>
              <w:t>Affetto da menomazione di qualsiasi genere che comporti una diminuzione permanente della capacità lavorativa pari al 100% con riconoscimento dell’indennità di accompagnamento o minorenne dove sussiste condizione di documentata gravità</w:t>
            </w:r>
          </w:p>
        </w:tc>
        <w:tc>
          <w:tcPr>
            <w:tcW w:w="1128" w:type="dxa"/>
          </w:tcPr>
          <w:p w:rsidR="001C0045" w:rsidRDefault="001C0045">
            <w:pPr>
              <w:spacing w:after="0" w:line="240" w:lineRule="auto"/>
              <w:jc w:val="center"/>
              <w:rPr>
                <w:sz w:val="24"/>
                <w:szCs w:val="24"/>
              </w:rPr>
            </w:pPr>
          </w:p>
          <w:p w:rsidR="001C0045" w:rsidRDefault="00FC6D56">
            <w:pPr>
              <w:spacing w:after="0" w:line="240" w:lineRule="auto"/>
              <w:jc w:val="center"/>
              <w:rPr>
                <w:sz w:val="24"/>
                <w:szCs w:val="24"/>
              </w:rPr>
            </w:pPr>
            <w:r>
              <w:rPr>
                <w:rFonts w:eastAsia="Calibri"/>
                <w:sz w:val="24"/>
                <w:szCs w:val="24"/>
              </w:rPr>
              <w:t>3</w:t>
            </w:r>
          </w:p>
        </w:tc>
      </w:tr>
    </w:tbl>
    <w:p w:rsidR="001C0045" w:rsidRDefault="00FC6D56">
      <w:pPr>
        <w:spacing w:after="0"/>
        <w:jc w:val="both"/>
        <w:rPr>
          <w:b/>
          <w:sz w:val="24"/>
          <w:szCs w:val="24"/>
        </w:rPr>
      </w:pPr>
      <w:r>
        <w:rPr>
          <w:sz w:val="24"/>
          <w:szCs w:val="24"/>
        </w:rPr>
        <w:t xml:space="preserve">Il punteggio sarà aumentato di punti 1 per ogni ulteriore componente, presente nel nucleo familiare, affetto da menomazione di qualsiasi genere che comporti una diminuzione permanente della capacità lavorativa superiore a 2/3 o da menomazione di qualsiasi genere in caso di minorenne sino ad un massimo di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           PUNTI 6</w:t>
      </w:r>
    </w:p>
    <w:p w:rsidR="001C0045" w:rsidRDefault="00FC6D56">
      <w:pPr>
        <w:spacing w:after="0"/>
        <w:jc w:val="both"/>
        <w:rPr>
          <w:sz w:val="24"/>
          <w:szCs w:val="24"/>
        </w:rPr>
      </w:pPr>
      <w:r>
        <w:rPr>
          <w:sz w:val="24"/>
          <w:szCs w:val="24"/>
        </w:rPr>
        <w:t>Per l’attribuzione del punteggio occorre allegare CERTIFICAZIONE AST</w:t>
      </w:r>
    </w:p>
    <w:p w:rsidR="001C0045" w:rsidRDefault="001C0045">
      <w:pPr>
        <w:spacing w:after="0"/>
        <w:jc w:val="both"/>
        <w:rPr>
          <w:sz w:val="24"/>
          <w:szCs w:val="24"/>
        </w:rPr>
      </w:pPr>
    </w:p>
    <w:p w:rsidR="001C0045" w:rsidRDefault="00FC6D56">
      <w:pPr>
        <w:spacing w:after="0"/>
        <w:jc w:val="both"/>
        <w:rPr>
          <w:sz w:val="24"/>
          <w:szCs w:val="24"/>
        </w:rPr>
      </w:pPr>
      <w:r>
        <w:rPr>
          <w:sz w:val="24"/>
          <w:szCs w:val="24"/>
        </w:rPr>
        <w:t>A.5 – PRESENZA DI MINORI DI ANNI 14</w:t>
      </w:r>
    </w:p>
    <w:tbl>
      <w:tblPr>
        <w:tblStyle w:val="Grigliatabella"/>
        <w:tblW w:w="9628" w:type="dxa"/>
        <w:tblLayout w:type="fixed"/>
        <w:tblLook w:val="04A0" w:firstRow="1" w:lastRow="0" w:firstColumn="1" w:lastColumn="0" w:noHBand="0" w:noVBand="1"/>
      </w:tblPr>
      <w:tblGrid>
        <w:gridCol w:w="8500"/>
        <w:gridCol w:w="1128"/>
      </w:tblGrid>
      <w:tr w:rsidR="001C0045">
        <w:tc>
          <w:tcPr>
            <w:tcW w:w="8499" w:type="dxa"/>
          </w:tcPr>
          <w:p w:rsidR="001C0045" w:rsidRDefault="00FC6D56">
            <w:pPr>
              <w:spacing w:after="0" w:line="240" w:lineRule="auto"/>
              <w:jc w:val="both"/>
              <w:rPr>
                <w:sz w:val="24"/>
                <w:szCs w:val="24"/>
              </w:rPr>
            </w:pPr>
            <w:r>
              <w:rPr>
                <w:rFonts w:eastAsia="Calibri"/>
                <w:sz w:val="24"/>
                <w:szCs w:val="24"/>
              </w:rPr>
              <w:t>Numero di minori di età non superiore a 14 anni presenti nel nucleo familiare</w:t>
            </w:r>
          </w:p>
        </w:tc>
        <w:tc>
          <w:tcPr>
            <w:tcW w:w="1128" w:type="dxa"/>
          </w:tcPr>
          <w:p w:rsidR="001C0045" w:rsidRDefault="00FC6D56">
            <w:pPr>
              <w:spacing w:after="0" w:line="240" w:lineRule="auto"/>
              <w:jc w:val="both"/>
              <w:rPr>
                <w:sz w:val="24"/>
                <w:szCs w:val="24"/>
              </w:rPr>
            </w:pPr>
            <w:r>
              <w:rPr>
                <w:rFonts w:eastAsia="Calibri"/>
                <w:sz w:val="24"/>
                <w:szCs w:val="24"/>
              </w:rPr>
              <w:t>PUNTI</w:t>
            </w:r>
          </w:p>
        </w:tc>
      </w:tr>
      <w:tr w:rsidR="001C0045">
        <w:trPr>
          <w:trHeight w:val="300"/>
        </w:trPr>
        <w:tc>
          <w:tcPr>
            <w:tcW w:w="8499" w:type="dxa"/>
          </w:tcPr>
          <w:p w:rsidR="001C0045" w:rsidRDefault="00FC6D56">
            <w:pPr>
              <w:spacing w:after="0" w:line="240" w:lineRule="auto"/>
              <w:jc w:val="both"/>
              <w:rPr>
                <w:sz w:val="24"/>
                <w:szCs w:val="24"/>
              </w:rPr>
            </w:pPr>
            <w:r>
              <w:rPr>
                <w:rFonts w:eastAsia="Calibri"/>
                <w:sz w:val="24"/>
                <w:szCs w:val="24"/>
              </w:rPr>
              <w:t>n. 1 Minore</w:t>
            </w:r>
          </w:p>
        </w:tc>
        <w:tc>
          <w:tcPr>
            <w:tcW w:w="1128" w:type="dxa"/>
          </w:tcPr>
          <w:p w:rsidR="001C0045" w:rsidRDefault="00FC6D56">
            <w:pPr>
              <w:spacing w:after="0" w:line="240" w:lineRule="auto"/>
              <w:jc w:val="center"/>
              <w:rPr>
                <w:sz w:val="24"/>
                <w:szCs w:val="24"/>
              </w:rPr>
            </w:pPr>
            <w:r>
              <w:rPr>
                <w:rFonts w:eastAsia="Calibri"/>
                <w:sz w:val="24"/>
                <w:szCs w:val="24"/>
              </w:rPr>
              <w:t>1</w:t>
            </w:r>
          </w:p>
        </w:tc>
      </w:tr>
      <w:tr w:rsidR="001C0045">
        <w:tc>
          <w:tcPr>
            <w:tcW w:w="8499" w:type="dxa"/>
          </w:tcPr>
          <w:p w:rsidR="001C0045" w:rsidRDefault="00FC6D56">
            <w:pPr>
              <w:spacing w:after="0" w:line="240" w:lineRule="auto"/>
              <w:jc w:val="both"/>
              <w:rPr>
                <w:sz w:val="24"/>
                <w:szCs w:val="24"/>
              </w:rPr>
            </w:pPr>
            <w:r>
              <w:rPr>
                <w:rFonts w:eastAsia="Calibri"/>
                <w:sz w:val="24"/>
                <w:szCs w:val="24"/>
              </w:rPr>
              <w:t xml:space="preserve">n. 2 Minori </w:t>
            </w:r>
          </w:p>
        </w:tc>
        <w:tc>
          <w:tcPr>
            <w:tcW w:w="1128" w:type="dxa"/>
          </w:tcPr>
          <w:p w:rsidR="001C0045" w:rsidRDefault="00FC6D56">
            <w:pPr>
              <w:spacing w:after="0" w:line="240" w:lineRule="auto"/>
              <w:jc w:val="center"/>
              <w:rPr>
                <w:sz w:val="24"/>
                <w:szCs w:val="24"/>
              </w:rPr>
            </w:pPr>
            <w:r>
              <w:rPr>
                <w:rFonts w:eastAsia="Calibri"/>
                <w:sz w:val="24"/>
                <w:szCs w:val="24"/>
              </w:rPr>
              <w:t>2</w:t>
            </w:r>
          </w:p>
        </w:tc>
      </w:tr>
      <w:tr w:rsidR="001C0045">
        <w:tc>
          <w:tcPr>
            <w:tcW w:w="8499" w:type="dxa"/>
          </w:tcPr>
          <w:p w:rsidR="001C0045" w:rsidRDefault="00FC6D56">
            <w:pPr>
              <w:spacing w:after="0" w:line="240" w:lineRule="auto"/>
              <w:jc w:val="both"/>
              <w:rPr>
                <w:sz w:val="24"/>
                <w:szCs w:val="24"/>
              </w:rPr>
            </w:pPr>
            <w:r>
              <w:rPr>
                <w:rFonts w:eastAsia="Calibri"/>
                <w:sz w:val="24"/>
                <w:szCs w:val="24"/>
              </w:rPr>
              <w:t>n. 3 o più Minori</w:t>
            </w:r>
          </w:p>
        </w:tc>
        <w:tc>
          <w:tcPr>
            <w:tcW w:w="1128" w:type="dxa"/>
          </w:tcPr>
          <w:p w:rsidR="001C0045" w:rsidRDefault="00FC6D56">
            <w:pPr>
              <w:spacing w:after="0" w:line="240" w:lineRule="auto"/>
              <w:jc w:val="center"/>
              <w:rPr>
                <w:sz w:val="24"/>
                <w:szCs w:val="24"/>
              </w:rPr>
            </w:pPr>
            <w:r>
              <w:rPr>
                <w:rFonts w:eastAsia="Calibri"/>
                <w:sz w:val="24"/>
                <w:szCs w:val="24"/>
              </w:rPr>
              <w:t>3</w:t>
            </w:r>
          </w:p>
        </w:tc>
      </w:tr>
    </w:tbl>
    <w:p w:rsidR="001C0045" w:rsidRDefault="001C0045">
      <w:pPr>
        <w:spacing w:after="0"/>
        <w:jc w:val="both"/>
        <w:rPr>
          <w:sz w:val="24"/>
          <w:szCs w:val="24"/>
        </w:rPr>
      </w:pPr>
    </w:p>
    <w:p w:rsidR="001C0045" w:rsidRDefault="00FC6D56">
      <w:pPr>
        <w:spacing w:after="0"/>
        <w:jc w:val="both"/>
        <w:rPr>
          <w:sz w:val="24"/>
          <w:szCs w:val="24"/>
        </w:rPr>
      </w:pPr>
      <w:r>
        <w:rPr>
          <w:sz w:val="24"/>
          <w:szCs w:val="24"/>
        </w:rPr>
        <w:t>A.6 – NUCLEI FAMILIARI MONOPARENTALI CON MINORI A CARICO</w:t>
      </w:r>
    </w:p>
    <w:tbl>
      <w:tblPr>
        <w:tblStyle w:val="Grigliatabella"/>
        <w:tblW w:w="9628" w:type="dxa"/>
        <w:tblLayout w:type="fixed"/>
        <w:tblLook w:val="04A0" w:firstRow="1" w:lastRow="0" w:firstColumn="1" w:lastColumn="0" w:noHBand="0" w:noVBand="1"/>
      </w:tblPr>
      <w:tblGrid>
        <w:gridCol w:w="8500"/>
        <w:gridCol w:w="1128"/>
      </w:tblGrid>
      <w:tr w:rsidR="001C0045">
        <w:tc>
          <w:tcPr>
            <w:tcW w:w="8499" w:type="dxa"/>
          </w:tcPr>
          <w:p w:rsidR="001C0045" w:rsidRDefault="00FC6D56">
            <w:pPr>
              <w:spacing w:after="0" w:line="240" w:lineRule="auto"/>
              <w:jc w:val="both"/>
              <w:rPr>
                <w:sz w:val="24"/>
                <w:szCs w:val="24"/>
              </w:rPr>
            </w:pPr>
            <w:r>
              <w:rPr>
                <w:rFonts w:eastAsia="Calibri"/>
                <w:sz w:val="24"/>
                <w:szCs w:val="24"/>
              </w:rPr>
              <w:t>Numero di minori a carico in famiglie monoparentali</w:t>
            </w:r>
          </w:p>
        </w:tc>
        <w:tc>
          <w:tcPr>
            <w:tcW w:w="1128" w:type="dxa"/>
          </w:tcPr>
          <w:p w:rsidR="001C0045" w:rsidRDefault="00FC6D56">
            <w:pPr>
              <w:spacing w:after="0" w:line="240" w:lineRule="auto"/>
              <w:jc w:val="both"/>
              <w:rPr>
                <w:sz w:val="24"/>
                <w:szCs w:val="24"/>
              </w:rPr>
            </w:pPr>
            <w:r>
              <w:rPr>
                <w:rFonts w:eastAsia="Calibri"/>
                <w:sz w:val="24"/>
                <w:szCs w:val="24"/>
              </w:rPr>
              <w:t>PUNTI</w:t>
            </w:r>
          </w:p>
        </w:tc>
      </w:tr>
      <w:tr w:rsidR="001C0045">
        <w:tc>
          <w:tcPr>
            <w:tcW w:w="8499" w:type="dxa"/>
          </w:tcPr>
          <w:p w:rsidR="001C0045" w:rsidRDefault="00FC6D56">
            <w:pPr>
              <w:spacing w:after="0" w:line="240" w:lineRule="auto"/>
              <w:jc w:val="both"/>
              <w:rPr>
                <w:sz w:val="24"/>
                <w:szCs w:val="24"/>
              </w:rPr>
            </w:pPr>
            <w:r>
              <w:rPr>
                <w:rFonts w:eastAsia="Calibri"/>
                <w:sz w:val="24"/>
                <w:szCs w:val="24"/>
              </w:rPr>
              <w:t xml:space="preserve">n. 1 Figlio </w:t>
            </w:r>
          </w:p>
        </w:tc>
        <w:tc>
          <w:tcPr>
            <w:tcW w:w="1128" w:type="dxa"/>
          </w:tcPr>
          <w:p w:rsidR="001C0045" w:rsidRDefault="00FC6D56">
            <w:pPr>
              <w:spacing w:after="0" w:line="240" w:lineRule="auto"/>
              <w:jc w:val="center"/>
              <w:rPr>
                <w:sz w:val="24"/>
                <w:szCs w:val="24"/>
              </w:rPr>
            </w:pPr>
            <w:r>
              <w:rPr>
                <w:rFonts w:eastAsia="Calibri"/>
                <w:sz w:val="24"/>
                <w:szCs w:val="24"/>
              </w:rPr>
              <w:t>2</w:t>
            </w:r>
          </w:p>
        </w:tc>
      </w:tr>
      <w:tr w:rsidR="001C0045">
        <w:tc>
          <w:tcPr>
            <w:tcW w:w="8499" w:type="dxa"/>
          </w:tcPr>
          <w:p w:rsidR="001C0045" w:rsidRDefault="00FC6D56">
            <w:pPr>
              <w:spacing w:after="0" w:line="240" w:lineRule="auto"/>
              <w:jc w:val="both"/>
              <w:rPr>
                <w:sz w:val="24"/>
                <w:szCs w:val="24"/>
              </w:rPr>
            </w:pPr>
            <w:r>
              <w:rPr>
                <w:rFonts w:eastAsia="Calibri"/>
                <w:sz w:val="24"/>
                <w:szCs w:val="24"/>
              </w:rPr>
              <w:t xml:space="preserve">n. 2 o più figli </w:t>
            </w:r>
          </w:p>
        </w:tc>
        <w:tc>
          <w:tcPr>
            <w:tcW w:w="1128" w:type="dxa"/>
          </w:tcPr>
          <w:p w:rsidR="001C0045" w:rsidRDefault="00FC6D56">
            <w:pPr>
              <w:spacing w:after="0" w:line="240" w:lineRule="auto"/>
              <w:jc w:val="center"/>
              <w:rPr>
                <w:sz w:val="24"/>
                <w:szCs w:val="24"/>
              </w:rPr>
            </w:pPr>
            <w:r>
              <w:rPr>
                <w:rFonts w:eastAsia="Calibri"/>
                <w:sz w:val="24"/>
                <w:szCs w:val="24"/>
              </w:rPr>
              <w:t>4</w:t>
            </w:r>
          </w:p>
        </w:tc>
      </w:tr>
    </w:tbl>
    <w:p w:rsidR="001C0045" w:rsidRDefault="00FC6D56">
      <w:pPr>
        <w:spacing w:after="0"/>
        <w:jc w:val="both"/>
        <w:rPr>
          <w:sz w:val="24"/>
          <w:szCs w:val="24"/>
        </w:rPr>
      </w:pPr>
      <w:r>
        <w:rPr>
          <w:sz w:val="24"/>
          <w:szCs w:val="24"/>
        </w:rPr>
        <w:t>Tale condizione si verifica qualora vi sia un solo genitore che provveda in maniera esclusiva alla cura e al sostentamento del figlio/i minore/i, a causa di decesso, perdita responsabilità genitoriale dell’altro genitore, detenzione penale, ecc. Tale situazione deve risultare anche anagraficamente.</w:t>
      </w:r>
    </w:p>
    <w:p w:rsidR="001C0045" w:rsidRDefault="001C0045">
      <w:pPr>
        <w:spacing w:after="0"/>
        <w:jc w:val="both"/>
        <w:rPr>
          <w:sz w:val="24"/>
          <w:szCs w:val="24"/>
        </w:rPr>
      </w:pPr>
    </w:p>
    <w:p w:rsidR="001C0045" w:rsidRDefault="00FC6D56">
      <w:pPr>
        <w:spacing w:after="0"/>
        <w:jc w:val="both"/>
      </w:pPr>
      <w:r>
        <w:t>A.7 – NUCLEI COMPOSTI DA GIOVANI DI ETA’ INFERIORE A 35 ANNI</w:t>
      </w:r>
    </w:p>
    <w:tbl>
      <w:tblPr>
        <w:tblStyle w:val="Grigliatabella"/>
        <w:tblW w:w="9628" w:type="dxa"/>
        <w:tblLayout w:type="fixed"/>
        <w:tblLook w:val="04A0" w:firstRow="1" w:lastRow="0" w:firstColumn="1" w:lastColumn="0" w:noHBand="0" w:noVBand="1"/>
      </w:tblPr>
      <w:tblGrid>
        <w:gridCol w:w="8500"/>
        <w:gridCol w:w="1128"/>
      </w:tblGrid>
      <w:tr w:rsidR="001C0045">
        <w:tc>
          <w:tcPr>
            <w:tcW w:w="8499" w:type="dxa"/>
          </w:tcPr>
          <w:p w:rsidR="001C0045" w:rsidRDefault="00FC6D56">
            <w:pPr>
              <w:spacing w:after="0" w:line="240" w:lineRule="auto"/>
              <w:jc w:val="both"/>
              <w:rPr>
                <w:sz w:val="24"/>
                <w:szCs w:val="24"/>
              </w:rPr>
            </w:pPr>
            <w:r>
              <w:rPr>
                <w:rFonts w:eastAsia="Calibri"/>
                <w:sz w:val="24"/>
                <w:szCs w:val="24"/>
              </w:rPr>
              <w:t>Nuclei familiari composti esclusivamente da giovani di età inferiore a 35 anni</w:t>
            </w:r>
          </w:p>
        </w:tc>
        <w:tc>
          <w:tcPr>
            <w:tcW w:w="1128" w:type="dxa"/>
          </w:tcPr>
          <w:p w:rsidR="001C0045" w:rsidRDefault="00FC6D56">
            <w:pPr>
              <w:spacing w:after="0" w:line="240" w:lineRule="auto"/>
              <w:jc w:val="both"/>
              <w:rPr>
                <w:sz w:val="24"/>
                <w:szCs w:val="24"/>
              </w:rPr>
            </w:pPr>
            <w:r>
              <w:rPr>
                <w:rFonts w:eastAsia="Calibri"/>
                <w:sz w:val="24"/>
                <w:szCs w:val="24"/>
              </w:rPr>
              <w:t>PUNTI</w:t>
            </w:r>
          </w:p>
        </w:tc>
      </w:tr>
      <w:tr w:rsidR="001C0045">
        <w:tc>
          <w:tcPr>
            <w:tcW w:w="8499" w:type="dxa"/>
          </w:tcPr>
          <w:p w:rsidR="001C0045" w:rsidRDefault="00FC6D56">
            <w:pPr>
              <w:spacing w:after="0" w:line="240" w:lineRule="auto"/>
              <w:jc w:val="both"/>
              <w:rPr>
                <w:sz w:val="24"/>
                <w:szCs w:val="24"/>
              </w:rPr>
            </w:pPr>
            <w:r>
              <w:rPr>
                <w:rFonts w:eastAsia="Calibri"/>
                <w:sz w:val="24"/>
                <w:szCs w:val="24"/>
              </w:rPr>
              <w:t>Una sola persona</w:t>
            </w:r>
          </w:p>
        </w:tc>
        <w:tc>
          <w:tcPr>
            <w:tcW w:w="1128" w:type="dxa"/>
          </w:tcPr>
          <w:p w:rsidR="001C0045" w:rsidRDefault="00FC6D56">
            <w:pPr>
              <w:spacing w:after="0" w:line="240" w:lineRule="auto"/>
              <w:jc w:val="center"/>
              <w:rPr>
                <w:sz w:val="24"/>
                <w:szCs w:val="24"/>
              </w:rPr>
            </w:pPr>
            <w:r>
              <w:rPr>
                <w:rFonts w:eastAsia="Calibri"/>
                <w:sz w:val="24"/>
                <w:szCs w:val="24"/>
              </w:rPr>
              <w:t>2</w:t>
            </w:r>
          </w:p>
        </w:tc>
      </w:tr>
      <w:tr w:rsidR="001C0045">
        <w:tc>
          <w:tcPr>
            <w:tcW w:w="8499" w:type="dxa"/>
          </w:tcPr>
          <w:p w:rsidR="001C0045" w:rsidRDefault="00FC6D56">
            <w:pPr>
              <w:spacing w:after="0" w:line="240" w:lineRule="auto"/>
              <w:jc w:val="both"/>
              <w:rPr>
                <w:sz w:val="24"/>
                <w:szCs w:val="24"/>
              </w:rPr>
            </w:pPr>
            <w:r>
              <w:rPr>
                <w:rFonts w:eastAsia="Calibri"/>
                <w:sz w:val="24"/>
                <w:szCs w:val="24"/>
              </w:rPr>
              <w:t>Due o più persone</w:t>
            </w:r>
          </w:p>
        </w:tc>
        <w:tc>
          <w:tcPr>
            <w:tcW w:w="1128" w:type="dxa"/>
          </w:tcPr>
          <w:p w:rsidR="001C0045" w:rsidRDefault="00FC6D56">
            <w:pPr>
              <w:spacing w:after="0" w:line="240" w:lineRule="auto"/>
              <w:jc w:val="center"/>
              <w:rPr>
                <w:sz w:val="24"/>
                <w:szCs w:val="24"/>
              </w:rPr>
            </w:pPr>
            <w:r>
              <w:rPr>
                <w:rFonts w:eastAsia="Calibri"/>
                <w:sz w:val="24"/>
                <w:szCs w:val="24"/>
              </w:rPr>
              <w:t>4</w:t>
            </w:r>
          </w:p>
        </w:tc>
      </w:tr>
    </w:tbl>
    <w:p w:rsidR="001C0045" w:rsidRDefault="001C0045">
      <w:pPr>
        <w:spacing w:after="0"/>
        <w:jc w:val="both"/>
        <w:rPr>
          <w:sz w:val="24"/>
          <w:szCs w:val="24"/>
        </w:rPr>
      </w:pPr>
    </w:p>
    <w:p w:rsidR="001C0045" w:rsidRDefault="001C0045">
      <w:pPr>
        <w:spacing w:after="0"/>
        <w:jc w:val="both"/>
        <w:rPr>
          <w:sz w:val="24"/>
          <w:szCs w:val="24"/>
        </w:rPr>
      </w:pPr>
    </w:p>
    <w:p w:rsidR="001C0045" w:rsidRDefault="00FC6D56">
      <w:pPr>
        <w:spacing w:after="0"/>
        <w:jc w:val="both"/>
        <w:rPr>
          <w:sz w:val="24"/>
          <w:szCs w:val="24"/>
        </w:rPr>
      </w:pPr>
      <w:r>
        <w:rPr>
          <w:sz w:val="24"/>
          <w:szCs w:val="24"/>
        </w:rPr>
        <w:t>A.8 – NUCLEI COMPOSTI UNICAMENTE DA PERSONE ULTRASESSANTACINQUENNI</w:t>
      </w:r>
    </w:p>
    <w:tbl>
      <w:tblPr>
        <w:tblStyle w:val="Grigliatabella"/>
        <w:tblW w:w="9628" w:type="dxa"/>
        <w:tblLayout w:type="fixed"/>
        <w:tblLook w:val="04A0" w:firstRow="1" w:lastRow="0" w:firstColumn="1" w:lastColumn="0" w:noHBand="0" w:noVBand="1"/>
      </w:tblPr>
      <w:tblGrid>
        <w:gridCol w:w="8500"/>
        <w:gridCol w:w="1128"/>
      </w:tblGrid>
      <w:tr w:rsidR="001C0045">
        <w:tc>
          <w:tcPr>
            <w:tcW w:w="8499" w:type="dxa"/>
          </w:tcPr>
          <w:p w:rsidR="001C0045" w:rsidRDefault="00FC6D56">
            <w:pPr>
              <w:spacing w:after="0" w:line="240" w:lineRule="auto"/>
              <w:jc w:val="both"/>
              <w:rPr>
                <w:sz w:val="24"/>
                <w:szCs w:val="24"/>
              </w:rPr>
            </w:pPr>
            <w:r>
              <w:rPr>
                <w:rFonts w:eastAsia="Calibri"/>
                <w:sz w:val="24"/>
                <w:szCs w:val="24"/>
              </w:rPr>
              <w:t xml:space="preserve">Nucleo familiare composto unicamente da persone anziane di età superiore a 65 anni anche soli </w:t>
            </w:r>
          </w:p>
        </w:tc>
        <w:tc>
          <w:tcPr>
            <w:tcW w:w="1128" w:type="dxa"/>
          </w:tcPr>
          <w:p w:rsidR="001C0045" w:rsidRDefault="00FC6D56">
            <w:pPr>
              <w:spacing w:after="0" w:line="240" w:lineRule="auto"/>
              <w:jc w:val="both"/>
              <w:rPr>
                <w:sz w:val="24"/>
                <w:szCs w:val="24"/>
              </w:rPr>
            </w:pPr>
            <w:r>
              <w:rPr>
                <w:rFonts w:eastAsia="Calibri"/>
                <w:sz w:val="24"/>
                <w:szCs w:val="24"/>
              </w:rPr>
              <w:t>PUNTI</w:t>
            </w:r>
          </w:p>
        </w:tc>
      </w:tr>
      <w:tr w:rsidR="001C0045">
        <w:tc>
          <w:tcPr>
            <w:tcW w:w="8499" w:type="dxa"/>
          </w:tcPr>
          <w:p w:rsidR="001C0045" w:rsidRDefault="00FC6D56">
            <w:pPr>
              <w:spacing w:after="0" w:line="240" w:lineRule="auto"/>
              <w:jc w:val="both"/>
              <w:rPr>
                <w:sz w:val="24"/>
                <w:szCs w:val="24"/>
              </w:rPr>
            </w:pPr>
            <w:r>
              <w:rPr>
                <w:rFonts w:eastAsia="Calibri"/>
                <w:sz w:val="24"/>
                <w:szCs w:val="24"/>
              </w:rPr>
              <w:t>Anziano di età superiore a 65 anni</w:t>
            </w:r>
          </w:p>
        </w:tc>
        <w:tc>
          <w:tcPr>
            <w:tcW w:w="1128" w:type="dxa"/>
          </w:tcPr>
          <w:p w:rsidR="001C0045" w:rsidRDefault="00FC6D56">
            <w:pPr>
              <w:spacing w:after="0" w:line="240" w:lineRule="auto"/>
              <w:jc w:val="center"/>
              <w:rPr>
                <w:sz w:val="24"/>
                <w:szCs w:val="24"/>
              </w:rPr>
            </w:pPr>
            <w:r>
              <w:rPr>
                <w:rFonts w:eastAsia="Calibri"/>
                <w:sz w:val="24"/>
                <w:szCs w:val="24"/>
              </w:rPr>
              <w:t>2</w:t>
            </w:r>
          </w:p>
        </w:tc>
      </w:tr>
      <w:tr w:rsidR="001C0045">
        <w:tc>
          <w:tcPr>
            <w:tcW w:w="8499" w:type="dxa"/>
          </w:tcPr>
          <w:p w:rsidR="001C0045" w:rsidRDefault="00FC6D56">
            <w:pPr>
              <w:spacing w:after="0" w:line="240" w:lineRule="auto"/>
              <w:jc w:val="both"/>
              <w:rPr>
                <w:sz w:val="24"/>
                <w:szCs w:val="24"/>
              </w:rPr>
            </w:pPr>
            <w:r>
              <w:rPr>
                <w:rFonts w:eastAsia="Calibri"/>
                <w:sz w:val="24"/>
                <w:szCs w:val="24"/>
              </w:rPr>
              <w:t>Anziano di età superiore a 75 anni</w:t>
            </w:r>
          </w:p>
        </w:tc>
        <w:tc>
          <w:tcPr>
            <w:tcW w:w="1128" w:type="dxa"/>
          </w:tcPr>
          <w:p w:rsidR="001C0045" w:rsidRDefault="00FC6D56">
            <w:pPr>
              <w:spacing w:after="0" w:line="240" w:lineRule="auto"/>
              <w:jc w:val="center"/>
              <w:rPr>
                <w:sz w:val="24"/>
                <w:szCs w:val="24"/>
              </w:rPr>
            </w:pPr>
            <w:r>
              <w:rPr>
                <w:rFonts w:eastAsia="Calibri"/>
                <w:sz w:val="24"/>
                <w:szCs w:val="24"/>
              </w:rPr>
              <w:t>3</w:t>
            </w:r>
          </w:p>
        </w:tc>
      </w:tr>
      <w:tr w:rsidR="001C0045">
        <w:tc>
          <w:tcPr>
            <w:tcW w:w="8499" w:type="dxa"/>
          </w:tcPr>
          <w:p w:rsidR="001C0045" w:rsidRDefault="00FC6D56">
            <w:pPr>
              <w:spacing w:after="0" w:line="240" w:lineRule="auto"/>
              <w:jc w:val="both"/>
              <w:rPr>
                <w:sz w:val="24"/>
                <w:szCs w:val="24"/>
              </w:rPr>
            </w:pPr>
            <w:r>
              <w:rPr>
                <w:rFonts w:eastAsia="Calibri"/>
                <w:sz w:val="24"/>
                <w:szCs w:val="24"/>
              </w:rPr>
              <w:lastRenderedPageBreak/>
              <w:t>Anziano di età superiore a 85 anni</w:t>
            </w:r>
          </w:p>
        </w:tc>
        <w:tc>
          <w:tcPr>
            <w:tcW w:w="1128" w:type="dxa"/>
          </w:tcPr>
          <w:p w:rsidR="001C0045" w:rsidRDefault="00FC6D56">
            <w:pPr>
              <w:spacing w:after="0" w:line="240" w:lineRule="auto"/>
              <w:jc w:val="center"/>
              <w:rPr>
                <w:sz w:val="24"/>
                <w:szCs w:val="24"/>
              </w:rPr>
            </w:pPr>
            <w:r>
              <w:rPr>
                <w:rFonts w:eastAsia="Calibri"/>
                <w:sz w:val="24"/>
                <w:szCs w:val="24"/>
              </w:rPr>
              <w:t>4</w:t>
            </w:r>
          </w:p>
        </w:tc>
      </w:tr>
    </w:tbl>
    <w:p w:rsidR="001C0045" w:rsidRDefault="00FC6D56">
      <w:pPr>
        <w:spacing w:after="0"/>
        <w:jc w:val="both"/>
        <w:rPr>
          <w:sz w:val="24"/>
          <w:szCs w:val="24"/>
        </w:rPr>
      </w:pPr>
      <w:r>
        <w:rPr>
          <w:sz w:val="24"/>
          <w:szCs w:val="24"/>
        </w:rPr>
        <w:t>In presenza di più anziani si prende in considerazione quello con età superiore.</w:t>
      </w:r>
    </w:p>
    <w:p w:rsidR="001C0045" w:rsidRDefault="00FC6D56">
      <w:pPr>
        <w:spacing w:after="0"/>
        <w:jc w:val="both"/>
        <w:rPr>
          <w:sz w:val="24"/>
          <w:szCs w:val="24"/>
        </w:rPr>
      </w:pPr>
      <w:r>
        <w:rPr>
          <w:sz w:val="24"/>
          <w:szCs w:val="24"/>
        </w:rPr>
        <w:t xml:space="preserve">NON SONO CUMULABILI tra loro i punteggi A.3 e A.8 </w:t>
      </w:r>
    </w:p>
    <w:p w:rsidR="001C0045" w:rsidRDefault="001C0045">
      <w:pPr>
        <w:spacing w:after="0"/>
        <w:jc w:val="both"/>
        <w:rPr>
          <w:sz w:val="24"/>
          <w:szCs w:val="24"/>
        </w:rPr>
      </w:pPr>
    </w:p>
    <w:p w:rsidR="001C0045" w:rsidRDefault="00FC6D56">
      <w:pPr>
        <w:spacing w:after="0"/>
        <w:jc w:val="both"/>
        <w:rPr>
          <w:sz w:val="24"/>
          <w:szCs w:val="24"/>
        </w:rPr>
      </w:pPr>
      <w:r>
        <w:rPr>
          <w:sz w:val="24"/>
          <w:szCs w:val="24"/>
        </w:rPr>
        <w:t xml:space="preserve">A.9 – PRESENZA CONTINUATIVA IN GRADUATORIA </w:t>
      </w:r>
    </w:p>
    <w:tbl>
      <w:tblPr>
        <w:tblStyle w:val="Grigliatabella"/>
        <w:tblW w:w="9628" w:type="dxa"/>
        <w:tblLayout w:type="fixed"/>
        <w:tblLook w:val="04A0" w:firstRow="1" w:lastRow="0" w:firstColumn="1" w:lastColumn="0" w:noHBand="0" w:noVBand="1"/>
      </w:tblPr>
      <w:tblGrid>
        <w:gridCol w:w="8500"/>
        <w:gridCol w:w="1128"/>
      </w:tblGrid>
      <w:tr w:rsidR="001C0045">
        <w:tc>
          <w:tcPr>
            <w:tcW w:w="8499" w:type="dxa"/>
          </w:tcPr>
          <w:p w:rsidR="001C0045" w:rsidRDefault="00FC6D56">
            <w:pPr>
              <w:spacing w:after="0" w:line="240" w:lineRule="auto"/>
              <w:jc w:val="both"/>
              <w:rPr>
                <w:sz w:val="20"/>
                <w:szCs w:val="20"/>
              </w:rPr>
            </w:pPr>
            <w:r>
              <w:rPr>
                <w:rFonts w:eastAsia="Calibri"/>
                <w:sz w:val="20"/>
                <w:szCs w:val="20"/>
              </w:rPr>
              <w:t>Tempo di permanenza</w:t>
            </w:r>
          </w:p>
        </w:tc>
        <w:tc>
          <w:tcPr>
            <w:tcW w:w="1128" w:type="dxa"/>
          </w:tcPr>
          <w:p w:rsidR="001C0045" w:rsidRDefault="00FC6D56">
            <w:pPr>
              <w:spacing w:after="0" w:line="240" w:lineRule="auto"/>
              <w:jc w:val="both"/>
              <w:rPr>
                <w:sz w:val="20"/>
                <w:szCs w:val="20"/>
              </w:rPr>
            </w:pPr>
            <w:r>
              <w:rPr>
                <w:rFonts w:eastAsia="Calibri"/>
                <w:sz w:val="20"/>
                <w:szCs w:val="20"/>
              </w:rPr>
              <w:t>PUNTI</w:t>
            </w:r>
          </w:p>
        </w:tc>
      </w:tr>
      <w:tr w:rsidR="001C0045">
        <w:tc>
          <w:tcPr>
            <w:tcW w:w="8499" w:type="dxa"/>
          </w:tcPr>
          <w:p w:rsidR="001C0045" w:rsidRDefault="00FC6D56">
            <w:pPr>
              <w:spacing w:after="0" w:line="240" w:lineRule="auto"/>
              <w:jc w:val="both"/>
              <w:rPr>
                <w:sz w:val="20"/>
                <w:szCs w:val="20"/>
              </w:rPr>
            </w:pPr>
            <w:r>
              <w:rPr>
                <w:rFonts w:eastAsia="Calibri"/>
                <w:sz w:val="20"/>
                <w:szCs w:val="20"/>
              </w:rPr>
              <w:t xml:space="preserve">Dal ___________al ___________- Punti 0,5  per anno fino ad un massimo di 10 anni   </w:t>
            </w:r>
          </w:p>
        </w:tc>
        <w:tc>
          <w:tcPr>
            <w:tcW w:w="1128" w:type="dxa"/>
          </w:tcPr>
          <w:p w:rsidR="001C0045" w:rsidRDefault="001C0045">
            <w:pPr>
              <w:spacing w:after="0" w:line="240" w:lineRule="auto"/>
              <w:jc w:val="both"/>
              <w:rPr>
                <w:sz w:val="20"/>
                <w:szCs w:val="20"/>
              </w:rPr>
            </w:pPr>
          </w:p>
        </w:tc>
      </w:tr>
    </w:tbl>
    <w:p w:rsidR="001C0045" w:rsidRDefault="001C0045">
      <w:pPr>
        <w:spacing w:after="0"/>
        <w:jc w:val="both"/>
        <w:rPr>
          <w:sz w:val="24"/>
          <w:szCs w:val="24"/>
        </w:rPr>
      </w:pPr>
    </w:p>
    <w:p w:rsidR="001C0045" w:rsidRDefault="00FC6D56">
      <w:pPr>
        <w:spacing w:after="0"/>
        <w:jc w:val="both"/>
        <w:rPr>
          <w:sz w:val="24"/>
          <w:szCs w:val="24"/>
        </w:rPr>
      </w:pPr>
      <w:r>
        <w:rPr>
          <w:sz w:val="24"/>
          <w:szCs w:val="24"/>
        </w:rPr>
        <w:t>A.10 – RESIDENZA NEL COMUNE DI CASTELFIDARDO</w:t>
      </w:r>
    </w:p>
    <w:tbl>
      <w:tblPr>
        <w:tblStyle w:val="Grigliatabella"/>
        <w:tblW w:w="9628" w:type="dxa"/>
        <w:tblLayout w:type="fixed"/>
        <w:tblLook w:val="04A0" w:firstRow="1" w:lastRow="0" w:firstColumn="1" w:lastColumn="0" w:noHBand="0" w:noVBand="1"/>
      </w:tblPr>
      <w:tblGrid>
        <w:gridCol w:w="8784"/>
        <w:gridCol w:w="844"/>
      </w:tblGrid>
      <w:tr w:rsidR="001C0045">
        <w:tc>
          <w:tcPr>
            <w:tcW w:w="8783" w:type="dxa"/>
          </w:tcPr>
          <w:p w:rsidR="001C0045" w:rsidRDefault="00FC6D56">
            <w:pPr>
              <w:spacing w:after="0" w:line="240" w:lineRule="auto"/>
              <w:jc w:val="both"/>
              <w:rPr>
                <w:sz w:val="24"/>
                <w:szCs w:val="24"/>
              </w:rPr>
            </w:pPr>
            <w:r>
              <w:rPr>
                <w:rFonts w:eastAsia="Calibri"/>
                <w:sz w:val="24"/>
                <w:szCs w:val="24"/>
              </w:rPr>
              <w:t xml:space="preserve">Residenza continuativa nel Comune di Castelfidardo a partire dall’anno immediatamente precedente a quello nel quale si concorre </w:t>
            </w:r>
          </w:p>
        </w:tc>
        <w:tc>
          <w:tcPr>
            <w:tcW w:w="844" w:type="dxa"/>
          </w:tcPr>
          <w:p w:rsidR="001C0045" w:rsidRDefault="00FC6D56">
            <w:pPr>
              <w:spacing w:after="0" w:line="240" w:lineRule="auto"/>
              <w:jc w:val="both"/>
              <w:rPr>
                <w:sz w:val="24"/>
                <w:szCs w:val="24"/>
              </w:rPr>
            </w:pPr>
            <w:r>
              <w:rPr>
                <w:rFonts w:eastAsia="Calibri"/>
                <w:sz w:val="24"/>
                <w:szCs w:val="24"/>
              </w:rPr>
              <w:t xml:space="preserve">PUNTI </w:t>
            </w:r>
          </w:p>
        </w:tc>
      </w:tr>
      <w:tr w:rsidR="001C0045">
        <w:tc>
          <w:tcPr>
            <w:tcW w:w="8783" w:type="dxa"/>
          </w:tcPr>
          <w:p w:rsidR="001C0045" w:rsidRDefault="00FC6D56">
            <w:pPr>
              <w:spacing w:after="0" w:line="240" w:lineRule="auto"/>
              <w:jc w:val="both"/>
              <w:rPr>
                <w:sz w:val="24"/>
                <w:szCs w:val="24"/>
              </w:rPr>
            </w:pPr>
            <w:r>
              <w:rPr>
                <w:rFonts w:eastAsia="Calibri"/>
                <w:sz w:val="24"/>
                <w:szCs w:val="24"/>
              </w:rPr>
              <w:t>Dal ___________al ______ punti 0,50 per ogni anno superiore al decimo sino al ventesimo per un massimo di punti 5</w:t>
            </w:r>
          </w:p>
        </w:tc>
        <w:tc>
          <w:tcPr>
            <w:tcW w:w="844" w:type="dxa"/>
          </w:tcPr>
          <w:p w:rsidR="001C0045" w:rsidRDefault="001C0045">
            <w:pPr>
              <w:spacing w:after="0" w:line="240" w:lineRule="auto"/>
              <w:jc w:val="both"/>
              <w:rPr>
                <w:sz w:val="24"/>
                <w:szCs w:val="24"/>
              </w:rPr>
            </w:pPr>
          </w:p>
        </w:tc>
      </w:tr>
    </w:tbl>
    <w:p w:rsidR="001C0045" w:rsidRDefault="001C0045">
      <w:pPr>
        <w:spacing w:after="0"/>
        <w:jc w:val="both"/>
        <w:rPr>
          <w:sz w:val="24"/>
          <w:szCs w:val="24"/>
        </w:rPr>
      </w:pPr>
    </w:p>
    <w:p w:rsidR="001C0045" w:rsidRDefault="001C0045">
      <w:pPr>
        <w:spacing w:after="0"/>
        <w:jc w:val="both"/>
        <w:rPr>
          <w:sz w:val="24"/>
          <w:szCs w:val="24"/>
        </w:rPr>
      </w:pPr>
    </w:p>
    <w:p w:rsidR="001C0045" w:rsidRDefault="00FC6D56">
      <w:pPr>
        <w:spacing w:after="0"/>
        <w:jc w:val="both"/>
        <w:rPr>
          <w:sz w:val="24"/>
          <w:szCs w:val="24"/>
        </w:rPr>
      </w:pPr>
      <w:r>
        <w:rPr>
          <w:sz w:val="24"/>
          <w:szCs w:val="24"/>
        </w:rPr>
        <w:t>CONDIZIONI OGGETTIVE</w:t>
      </w:r>
    </w:p>
    <w:p w:rsidR="001C0045" w:rsidRDefault="00FC6D56">
      <w:pPr>
        <w:spacing w:after="0"/>
        <w:jc w:val="both"/>
        <w:rPr>
          <w:sz w:val="24"/>
          <w:szCs w:val="24"/>
        </w:rPr>
      </w:pPr>
      <w:r>
        <w:rPr>
          <w:sz w:val="24"/>
          <w:szCs w:val="24"/>
        </w:rPr>
        <w:t>B.1 – ALLOGGIO IMPROPRIO da almeno un anno dalla data di pubblicazione del bando</w:t>
      </w:r>
    </w:p>
    <w:tbl>
      <w:tblPr>
        <w:tblStyle w:val="Grigliatabella"/>
        <w:tblW w:w="9628" w:type="dxa"/>
        <w:tblLayout w:type="fixed"/>
        <w:tblLook w:val="04A0" w:firstRow="1" w:lastRow="0" w:firstColumn="1" w:lastColumn="0" w:noHBand="0" w:noVBand="1"/>
      </w:tblPr>
      <w:tblGrid>
        <w:gridCol w:w="8784"/>
        <w:gridCol w:w="844"/>
      </w:tblGrid>
      <w:tr w:rsidR="001C0045">
        <w:tc>
          <w:tcPr>
            <w:tcW w:w="8783" w:type="dxa"/>
          </w:tcPr>
          <w:p w:rsidR="001C0045" w:rsidRDefault="00FC6D56">
            <w:pPr>
              <w:spacing w:after="0" w:line="240" w:lineRule="auto"/>
              <w:jc w:val="both"/>
              <w:rPr>
                <w:sz w:val="24"/>
                <w:szCs w:val="24"/>
              </w:rPr>
            </w:pPr>
            <w:r>
              <w:rPr>
                <w:rFonts w:eastAsia="Calibri"/>
                <w:sz w:val="24"/>
                <w:szCs w:val="24"/>
              </w:rPr>
              <w:t xml:space="preserve">Alloggio improprio – Unità immobiliare avente caratteristiche tipologiche di fatto incompatibili con l’utilizzazione ad abitazione o priva di almeno 3 degli impianti igienici di cui all’art. 7 – ultimo comma – del D.M. 05/07/1975. Rientrano comunque in detta categoria le baracche, le stalle, le grotte, le caverne, i sotterranei, le soffitte, i bassi, i </w:t>
            </w:r>
            <w:proofErr w:type="spellStart"/>
            <w:r>
              <w:rPr>
                <w:rFonts w:eastAsia="Calibri"/>
                <w:sz w:val="24"/>
                <w:szCs w:val="24"/>
              </w:rPr>
              <w:t>garages</w:t>
            </w:r>
            <w:proofErr w:type="spellEnd"/>
            <w:r>
              <w:rPr>
                <w:rFonts w:eastAsia="Calibri"/>
                <w:sz w:val="24"/>
                <w:szCs w:val="24"/>
              </w:rPr>
              <w:t xml:space="preserve">, le cantine e gli alloggi per i quali ricorrono tutte le condizioni di alloggio antigienico </w:t>
            </w:r>
          </w:p>
        </w:tc>
        <w:tc>
          <w:tcPr>
            <w:tcW w:w="844" w:type="dxa"/>
          </w:tcPr>
          <w:p w:rsidR="001C0045" w:rsidRDefault="00FC6D56">
            <w:pPr>
              <w:spacing w:after="0" w:line="240" w:lineRule="auto"/>
              <w:jc w:val="center"/>
              <w:rPr>
                <w:sz w:val="24"/>
                <w:szCs w:val="24"/>
              </w:rPr>
            </w:pPr>
            <w:r>
              <w:rPr>
                <w:rFonts w:eastAsia="Calibri"/>
                <w:sz w:val="24"/>
                <w:szCs w:val="24"/>
              </w:rPr>
              <w:t xml:space="preserve">PUNTI </w:t>
            </w:r>
          </w:p>
          <w:p w:rsidR="001C0045" w:rsidRDefault="001C0045">
            <w:pPr>
              <w:spacing w:after="0" w:line="240" w:lineRule="auto"/>
              <w:jc w:val="center"/>
              <w:rPr>
                <w:sz w:val="24"/>
                <w:szCs w:val="24"/>
              </w:rPr>
            </w:pPr>
          </w:p>
          <w:p w:rsidR="001C0045" w:rsidRDefault="00FC6D56">
            <w:pPr>
              <w:spacing w:after="0" w:line="240" w:lineRule="auto"/>
              <w:jc w:val="center"/>
              <w:rPr>
                <w:sz w:val="24"/>
                <w:szCs w:val="24"/>
              </w:rPr>
            </w:pPr>
            <w:r>
              <w:rPr>
                <w:rFonts w:eastAsia="Calibri"/>
                <w:sz w:val="24"/>
                <w:szCs w:val="24"/>
              </w:rPr>
              <w:t>4</w:t>
            </w:r>
          </w:p>
        </w:tc>
      </w:tr>
    </w:tbl>
    <w:p w:rsidR="001C0045" w:rsidRDefault="00FC6D56">
      <w:pPr>
        <w:spacing w:after="0"/>
        <w:jc w:val="both"/>
        <w:rPr>
          <w:b/>
          <w:bCs/>
        </w:rPr>
      </w:pPr>
      <w:r>
        <w:rPr>
          <w:b/>
          <w:bCs/>
          <w:sz w:val="24"/>
          <w:szCs w:val="24"/>
        </w:rPr>
        <w:t>Allegare certificato dell’AST competente per territorio</w:t>
      </w:r>
    </w:p>
    <w:p w:rsidR="001C0045" w:rsidRDefault="001C0045">
      <w:pPr>
        <w:spacing w:after="0"/>
        <w:jc w:val="both"/>
        <w:rPr>
          <w:sz w:val="24"/>
          <w:szCs w:val="24"/>
        </w:rPr>
      </w:pPr>
    </w:p>
    <w:p w:rsidR="001C0045" w:rsidRDefault="00FC6D56">
      <w:pPr>
        <w:spacing w:after="0"/>
        <w:jc w:val="both"/>
        <w:rPr>
          <w:sz w:val="24"/>
          <w:szCs w:val="24"/>
        </w:rPr>
      </w:pPr>
      <w:r>
        <w:rPr>
          <w:sz w:val="24"/>
          <w:szCs w:val="24"/>
        </w:rPr>
        <w:t>B.2 – ALLOGGIO ANTIGIENICO da almeno un anno dalla data di pubblicazione del bando</w:t>
      </w:r>
    </w:p>
    <w:tbl>
      <w:tblPr>
        <w:tblStyle w:val="Grigliatabella"/>
        <w:tblW w:w="9628" w:type="dxa"/>
        <w:tblLayout w:type="fixed"/>
        <w:tblLook w:val="04A0" w:firstRow="1" w:lastRow="0" w:firstColumn="1" w:lastColumn="0" w:noHBand="0" w:noVBand="1"/>
      </w:tblPr>
      <w:tblGrid>
        <w:gridCol w:w="8784"/>
        <w:gridCol w:w="844"/>
      </w:tblGrid>
      <w:tr w:rsidR="001C0045">
        <w:tc>
          <w:tcPr>
            <w:tcW w:w="8783" w:type="dxa"/>
          </w:tcPr>
          <w:p w:rsidR="001C0045" w:rsidRDefault="00FC6D56">
            <w:pPr>
              <w:spacing w:after="0" w:line="240" w:lineRule="auto"/>
              <w:jc w:val="both"/>
              <w:rPr>
                <w:sz w:val="24"/>
                <w:szCs w:val="24"/>
              </w:rPr>
            </w:pPr>
            <w:r>
              <w:rPr>
                <w:rFonts w:eastAsia="Calibri"/>
                <w:sz w:val="24"/>
                <w:szCs w:val="24"/>
              </w:rPr>
              <w:t>Per alloggio antigienico si intende l’abitazione per la quale ricorra almeno una delle seguenti fattispecie: altezza media interna utile di tutti i locali inferiore a mt. 2,50 ridotta a mt. 2,20 per i vani accessori, presenza di una stanza da bagno carente di almeno due degli impianti di cui all’art- 7 – ultimo comma – del D.M.  05/07/1975.</w:t>
            </w:r>
          </w:p>
        </w:tc>
        <w:tc>
          <w:tcPr>
            <w:tcW w:w="844" w:type="dxa"/>
          </w:tcPr>
          <w:p w:rsidR="001C0045" w:rsidRDefault="00FC6D56">
            <w:pPr>
              <w:spacing w:after="0" w:line="240" w:lineRule="auto"/>
              <w:rPr>
                <w:sz w:val="24"/>
                <w:szCs w:val="24"/>
              </w:rPr>
            </w:pPr>
            <w:r>
              <w:rPr>
                <w:rFonts w:eastAsia="Calibri"/>
                <w:sz w:val="24"/>
                <w:szCs w:val="24"/>
              </w:rPr>
              <w:t>PUNTI</w:t>
            </w:r>
          </w:p>
          <w:p w:rsidR="001C0045" w:rsidRDefault="001C0045">
            <w:pPr>
              <w:spacing w:after="0" w:line="240" w:lineRule="auto"/>
              <w:jc w:val="center"/>
              <w:rPr>
                <w:sz w:val="24"/>
                <w:szCs w:val="24"/>
              </w:rPr>
            </w:pPr>
          </w:p>
          <w:p w:rsidR="001C0045" w:rsidRDefault="00FC6D56">
            <w:pPr>
              <w:spacing w:after="0" w:line="240" w:lineRule="auto"/>
              <w:jc w:val="center"/>
              <w:rPr>
                <w:sz w:val="24"/>
                <w:szCs w:val="24"/>
              </w:rPr>
            </w:pPr>
            <w:r>
              <w:rPr>
                <w:rFonts w:eastAsia="Calibri"/>
                <w:sz w:val="24"/>
                <w:szCs w:val="24"/>
              </w:rPr>
              <w:t>2</w:t>
            </w:r>
          </w:p>
          <w:p w:rsidR="001C0045" w:rsidRDefault="001C0045">
            <w:pPr>
              <w:spacing w:after="0" w:line="240" w:lineRule="auto"/>
              <w:jc w:val="center"/>
              <w:rPr>
                <w:sz w:val="24"/>
                <w:szCs w:val="24"/>
              </w:rPr>
            </w:pPr>
          </w:p>
        </w:tc>
      </w:tr>
    </w:tbl>
    <w:p w:rsidR="001C0045" w:rsidRDefault="00FC6D56">
      <w:pPr>
        <w:spacing w:after="0"/>
        <w:jc w:val="both"/>
        <w:rPr>
          <w:b/>
          <w:bCs/>
        </w:rPr>
      </w:pPr>
      <w:r>
        <w:rPr>
          <w:b/>
          <w:bCs/>
          <w:sz w:val="24"/>
          <w:szCs w:val="24"/>
        </w:rPr>
        <w:t>Allegare certificato dell’AST competente per territorio</w:t>
      </w:r>
    </w:p>
    <w:p w:rsidR="001C0045" w:rsidRDefault="001C0045">
      <w:pPr>
        <w:spacing w:after="0"/>
        <w:jc w:val="both"/>
        <w:rPr>
          <w:sz w:val="24"/>
          <w:szCs w:val="24"/>
        </w:rPr>
      </w:pPr>
    </w:p>
    <w:p w:rsidR="001C0045" w:rsidRDefault="00FC6D56">
      <w:pPr>
        <w:spacing w:after="0"/>
        <w:jc w:val="both"/>
        <w:rPr>
          <w:sz w:val="24"/>
          <w:szCs w:val="24"/>
        </w:rPr>
      </w:pPr>
      <w:r>
        <w:rPr>
          <w:sz w:val="24"/>
          <w:szCs w:val="24"/>
        </w:rPr>
        <w:t>B. 3 – ALLOGGIO INADEGUATO da almeno un anno dalla data di pubblicazione del bando</w:t>
      </w:r>
    </w:p>
    <w:tbl>
      <w:tblPr>
        <w:tblStyle w:val="Grigliatabella"/>
        <w:tblW w:w="9628" w:type="dxa"/>
        <w:tblLayout w:type="fixed"/>
        <w:tblLook w:val="04A0" w:firstRow="1" w:lastRow="0" w:firstColumn="1" w:lastColumn="0" w:noHBand="0" w:noVBand="1"/>
      </w:tblPr>
      <w:tblGrid>
        <w:gridCol w:w="8784"/>
        <w:gridCol w:w="844"/>
      </w:tblGrid>
      <w:tr w:rsidR="001C0045">
        <w:tc>
          <w:tcPr>
            <w:tcW w:w="8783" w:type="dxa"/>
          </w:tcPr>
          <w:p w:rsidR="001C0045" w:rsidRDefault="00FC6D56">
            <w:pPr>
              <w:spacing w:after="0" w:line="240" w:lineRule="auto"/>
              <w:jc w:val="both"/>
              <w:rPr>
                <w:sz w:val="24"/>
                <w:szCs w:val="24"/>
              </w:rPr>
            </w:pPr>
            <w:r>
              <w:rPr>
                <w:rFonts w:eastAsia="Calibri"/>
                <w:sz w:val="24"/>
                <w:szCs w:val="24"/>
              </w:rPr>
              <w:t>Per alloggio inadeguato si intende quello con superficie utile calpestabile inferiore a:</w:t>
            </w:r>
          </w:p>
          <w:p w:rsidR="001C0045" w:rsidRDefault="00FC6D56">
            <w:pPr>
              <w:pStyle w:val="Paragrafoelenco"/>
              <w:numPr>
                <w:ilvl w:val="0"/>
                <w:numId w:val="2"/>
              </w:numPr>
              <w:spacing w:after="0" w:line="240" w:lineRule="auto"/>
              <w:jc w:val="both"/>
              <w:rPr>
                <w:sz w:val="24"/>
                <w:szCs w:val="24"/>
              </w:rPr>
            </w:pPr>
            <w:r>
              <w:rPr>
                <w:rFonts w:eastAsia="Calibri"/>
                <w:sz w:val="24"/>
                <w:szCs w:val="24"/>
              </w:rPr>
              <w:t>Mq. 30 per un nucleo familiare composto da una persona</w:t>
            </w:r>
          </w:p>
          <w:p w:rsidR="001C0045" w:rsidRDefault="00FC6D56">
            <w:pPr>
              <w:pStyle w:val="Paragrafoelenco"/>
              <w:numPr>
                <w:ilvl w:val="0"/>
                <w:numId w:val="2"/>
              </w:numPr>
              <w:spacing w:after="0" w:line="240" w:lineRule="auto"/>
              <w:jc w:val="both"/>
              <w:rPr>
                <w:sz w:val="24"/>
                <w:szCs w:val="24"/>
              </w:rPr>
            </w:pPr>
            <w:r>
              <w:rPr>
                <w:rFonts w:eastAsia="Calibri"/>
                <w:sz w:val="24"/>
                <w:szCs w:val="24"/>
              </w:rPr>
              <w:t>Mq. 45 per un nucleo familiare composto da due persone</w:t>
            </w:r>
          </w:p>
          <w:p w:rsidR="001C0045" w:rsidRDefault="00FC6D56">
            <w:pPr>
              <w:pStyle w:val="Paragrafoelenco"/>
              <w:numPr>
                <w:ilvl w:val="0"/>
                <w:numId w:val="2"/>
              </w:numPr>
              <w:spacing w:after="0" w:line="240" w:lineRule="auto"/>
              <w:jc w:val="both"/>
              <w:rPr>
                <w:sz w:val="24"/>
                <w:szCs w:val="24"/>
              </w:rPr>
            </w:pPr>
            <w:r>
              <w:rPr>
                <w:rFonts w:eastAsia="Calibri"/>
                <w:sz w:val="24"/>
                <w:szCs w:val="24"/>
              </w:rPr>
              <w:t>Mq. 54 per un nucleo familiare composto da tre persone</w:t>
            </w:r>
          </w:p>
          <w:p w:rsidR="001C0045" w:rsidRDefault="00FC6D56">
            <w:pPr>
              <w:pStyle w:val="Paragrafoelenco"/>
              <w:numPr>
                <w:ilvl w:val="0"/>
                <w:numId w:val="2"/>
              </w:numPr>
              <w:spacing w:after="0" w:line="240" w:lineRule="auto"/>
              <w:jc w:val="both"/>
              <w:rPr>
                <w:sz w:val="24"/>
                <w:szCs w:val="24"/>
              </w:rPr>
            </w:pPr>
            <w:r>
              <w:rPr>
                <w:rFonts w:eastAsia="Calibri"/>
                <w:sz w:val="24"/>
                <w:szCs w:val="24"/>
              </w:rPr>
              <w:t xml:space="preserve">Mq. 63 per un nucleo familiare composto da quattro persone </w:t>
            </w:r>
          </w:p>
          <w:p w:rsidR="001C0045" w:rsidRDefault="00FC6D56">
            <w:pPr>
              <w:pStyle w:val="Paragrafoelenco"/>
              <w:numPr>
                <w:ilvl w:val="0"/>
                <w:numId w:val="2"/>
              </w:numPr>
              <w:spacing w:after="0" w:line="240" w:lineRule="auto"/>
              <w:jc w:val="both"/>
              <w:rPr>
                <w:sz w:val="24"/>
                <w:szCs w:val="24"/>
              </w:rPr>
            </w:pPr>
            <w:r>
              <w:rPr>
                <w:rFonts w:eastAsia="Calibri"/>
                <w:sz w:val="24"/>
                <w:szCs w:val="24"/>
              </w:rPr>
              <w:t>Mq. 80 per un nucleo familiare composto da cinque persone</w:t>
            </w:r>
          </w:p>
          <w:p w:rsidR="001C0045" w:rsidRDefault="00FC6D56">
            <w:pPr>
              <w:pStyle w:val="Paragrafoelenco"/>
              <w:numPr>
                <w:ilvl w:val="0"/>
                <w:numId w:val="2"/>
              </w:numPr>
              <w:spacing w:after="0" w:line="240" w:lineRule="auto"/>
              <w:jc w:val="both"/>
              <w:rPr>
                <w:sz w:val="24"/>
                <w:szCs w:val="24"/>
              </w:rPr>
            </w:pPr>
            <w:r>
              <w:rPr>
                <w:rFonts w:eastAsia="Calibri"/>
                <w:sz w:val="24"/>
                <w:szCs w:val="24"/>
              </w:rPr>
              <w:t xml:space="preserve">Mq. 90 per un nucleo familiare composto da sei o più persone  </w:t>
            </w:r>
          </w:p>
        </w:tc>
        <w:tc>
          <w:tcPr>
            <w:tcW w:w="844" w:type="dxa"/>
          </w:tcPr>
          <w:p w:rsidR="001C0045" w:rsidRDefault="00FC6D56">
            <w:pPr>
              <w:spacing w:after="0" w:line="240" w:lineRule="auto"/>
              <w:jc w:val="center"/>
              <w:rPr>
                <w:sz w:val="24"/>
                <w:szCs w:val="24"/>
              </w:rPr>
            </w:pPr>
            <w:r>
              <w:rPr>
                <w:rFonts w:eastAsia="Calibri"/>
                <w:sz w:val="24"/>
                <w:szCs w:val="24"/>
              </w:rPr>
              <w:t>PUNTI</w:t>
            </w:r>
          </w:p>
          <w:p w:rsidR="001C0045" w:rsidRDefault="001C0045">
            <w:pPr>
              <w:spacing w:after="0" w:line="240" w:lineRule="auto"/>
              <w:jc w:val="center"/>
              <w:rPr>
                <w:sz w:val="24"/>
                <w:szCs w:val="24"/>
              </w:rPr>
            </w:pPr>
          </w:p>
          <w:p w:rsidR="001C0045" w:rsidRDefault="001C0045">
            <w:pPr>
              <w:spacing w:after="0" w:line="240" w:lineRule="auto"/>
              <w:jc w:val="center"/>
              <w:rPr>
                <w:sz w:val="24"/>
                <w:szCs w:val="24"/>
              </w:rPr>
            </w:pPr>
          </w:p>
          <w:p w:rsidR="001C0045" w:rsidRDefault="00FC6D56">
            <w:pPr>
              <w:spacing w:after="0" w:line="240" w:lineRule="auto"/>
              <w:jc w:val="center"/>
              <w:rPr>
                <w:sz w:val="24"/>
                <w:szCs w:val="24"/>
              </w:rPr>
            </w:pPr>
            <w:r>
              <w:rPr>
                <w:rFonts w:eastAsia="Calibri"/>
                <w:sz w:val="24"/>
                <w:szCs w:val="24"/>
              </w:rPr>
              <w:t>2</w:t>
            </w:r>
          </w:p>
        </w:tc>
      </w:tr>
    </w:tbl>
    <w:p w:rsidR="001C0045" w:rsidRDefault="00FC6D56">
      <w:pPr>
        <w:spacing w:after="0"/>
        <w:jc w:val="both"/>
        <w:rPr>
          <w:b/>
          <w:bCs/>
        </w:rPr>
      </w:pPr>
      <w:r>
        <w:rPr>
          <w:b/>
          <w:bCs/>
          <w:sz w:val="24"/>
          <w:szCs w:val="24"/>
        </w:rPr>
        <w:t xml:space="preserve">Allegare attestazione del Comune di residenza </w:t>
      </w:r>
    </w:p>
    <w:p w:rsidR="001C0045" w:rsidRDefault="001C0045">
      <w:pPr>
        <w:spacing w:after="0"/>
        <w:jc w:val="both"/>
        <w:rPr>
          <w:sz w:val="24"/>
          <w:szCs w:val="24"/>
        </w:rPr>
      </w:pPr>
    </w:p>
    <w:p w:rsidR="001C0045" w:rsidRDefault="00FC6D56">
      <w:pPr>
        <w:spacing w:after="0"/>
        <w:jc w:val="both"/>
        <w:rPr>
          <w:sz w:val="24"/>
          <w:szCs w:val="24"/>
        </w:rPr>
      </w:pPr>
      <w:r>
        <w:rPr>
          <w:sz w:val="24"/>
          <w:szCs w:val="24"/>
        </w:rPr>
        <w:t xml:space="preserve">B. 3/BIS – ABITAZIONE A TITOLO LOCATIVO IN ALLOGGIO NON ACCESSIBILE </w:t>
      </w:r>
    </w:p>
    <w:tbl>
      <w:tblPr>
        <w:tblStyle w:val="Grigliatabella"/>
        <w:tblW w:w="9628" w:type="dxa"/>
        <w:tblLayout w:type="fixed"/>
        <w:tblLook w:val="04A0" w:firstRow="1" w:lastRow="0" w:firstColumn="1" w:lastColumn="0" w:noHBand="0" w:noVBand="1"/>
      </w:tblPr>
      <w:tblGrid>
        <w:gridCol w:w="8784"/>
        <w:gridCol w:w="844"/>
      </w:tblGrid>
      <w:tr w:rsidR="001C0045">
        <w:tc>
          <w:tcPr>
            <w:tcW w:w="8783" w:type="dxa"/>
          </w:tcPr>
          <w:p w:rsidR="001C0045" w:rsidRDefault="00FC6D56">
            <w:pPr>
              <w:spacing w:after="0" w:line="240" w:lineRule="auto"/>
              <w:jc w:val="both"/>
              <w:rPr>
                <w:sz w:val="24"/>
                <w:szCs w:val="24"/>
              </w:rPr>
            </w:pPr>
            <w:r>
              <w:rPr>
                <w:rFonts w:eastAsia="Calibri"/>
                <w:sz w:val="24"/>
                <w:szCs w:val="24"/>
              </w:rPr>
              <w:t xml:space="preserve">Abitazione ai sensi della normativa vigente in materia di barriere architettoniche, da parte di un portatore di handicap che necessita per cause non transitorie dell’ausilio della sedia a ruote </w:t>
            </w:r>
          </w:p>
        </w:tc>
        <w:tc>
          <w:tcPr>
            <w:tcW w:w="844" w:type="dxa"/>
          </w:tcPr>
          <w:p w:rsidR="001C0045" w:rsidRDefault="00FC6D56">
            <w:pPr>
              <w:spacing w:after="0" w:line="240" w:lineRule="auto"/>
              <w:jc w:val="center"/>
              <w:rPr>
                <w:sz w:val="24"/>
                <w:szCs w:val="24"/>
              </w:rPr>
            </w:pPr>
            <w:r>
              <w:rPr>
                <w:rFonts w:eastAsia="Calibri"/>
                <w:sz w:val="24"/>
                <w:szCs w:val="24"/>
              </w:rPr>
              <w:t>PUNTI</w:t>
            </w:r>
          </w:p>
          <w:p w:rsidR="001C0045" w:rsidRDefault="00FC6D56">
            <w:pPr>
              <w:spacing w:after="0" w:line="240" w:lineRule="auto"/>
              <w:jc w:val="center"/>
              <w:rPr>
                <w:sz w:val="24"/>
                <w:szCs w:val="24"/>
              </w:rPr>
            </w:pPr>
            <w:r>
              <w:rPr>
                <w:rFonts w:eastAsia="Calibri"/>
                <w:sz w:val="24"/>
                <w:szCs w:val="24"/>
              </w:rPr>
              <w:t>2</w:t>
            </w:r>
          </w:p>
        </w:tc>
      </w:tr>
    </w:tbl>
    <w:p w:rsidR="001C0045" w:rsidRDefault="00FC6D56">
      <w:pPr>
        <w:spacing w:after="0"/>
        <w:jc w:val="both"/>
        <w:rPr>
          <w:b/>
          <w:bCs/>
        </w:rPr>
      </w:pPr>
      <w:r>
        <w:rPr>
          <w:b/>
          <w:bCs/>
          <w:sz w:val="24"/>
          <w:szCs w:val="24"/>
        </w:rPr>
        <w:lastRenderedPageBreak/>
        <w:t>Allegare l’attestazione di una struttura sanitaria competente che dichiari la condizione fisica del portatore di handicap</w:t>
      </w:r>
    </w:p>
    <w:p w:rsidR="001C0045" w:rsidRDefault="001C0045">
      <w:pPr>
        <w:spacing w:after="0"/>
        <w:jc w:val="both"/>
        <w:rPr>
          <w:sz w:val="24"/>
          <w:szCs w:val="24"/>
        </w:rPr>
      </w:pPr>
    </w:p>
    <w:p w:rsidR="001C0045" w:rsidRDefault="00FC6D56">
      <w:pPr>
        <w:spacing w:after="0"/>
        <w:jc w:val="both"/>
        <w:rPr>
          <w:sz w:val="24"/>
          <w:szCs w:val="24"/>
        </w:rPr>
      </w:pPr>
      <w:r>
        <w:rPr>
          <w:sz w:val="24"/>
          <w:szCs w:val="24"/>
        </w:rPr>
        <w:t xml:space="preserve">B. 4 – ALLOGGI PROCURATI A TITOLO PRECARIO da Organi preposti all’assistenza pubblica </w:t>
      </w:r>
    </w:p>
    <w:tbl>
      <w:tblPr>
        <w:tblStyle w:val="Grigliatabella"/>
        <w:tblW w:w="9628" w:type="dxa"/>
        <w:tblLayout w:type="fixed"/>
        <w:tblLook w:val="04A0" w:firstRow="1" w:lastRow="0" w:firstColumn="1" w:lastColumn="0" w:noHBand="0" w:noVBand="1"/>
      </w:tblPr>
      <w:tblGrid>
        <w:gridCol w:w="8784"/>
        <w:gridCol w:w="844"/>
      </w:tblGrid>
      <w:tr w:rsidR="001C0045">
        <w:tc>
          <w:tcPr>
            <w:tcW w:w="8783" w:type="dxa"/>
          </w:tcPr>
          <w:p w:rsidR="001C0045" w:rsidRDefault="00FC6D56">
            <w:pPr>
              <w:spacing w:after="0" w:line="240" w:lineRule="auto"/>
              <w:jc w:val="both"/>
              <w:rPr>
                <w:sz w:val="24"/>
                <w:szCs w:val="24"/>
              </w:rPr>
            </w:pPr>
            <w:r>
              <w:rPr>
                <w:rFonts w:eastAsia="Calibri"/>
                <w:sz w:val="24"/>
                <w:szCs w:val="24"/>
              </w:rPr>
              <w:t xml:space="preserve"> Locali procurati a titolo precario da organi preposti all’assistenza pubblica (rientrano in questa categoria anche i Centri di Accoglienza autorizzati e gli alloggi di emergenza sociale)</w:t>
            </w:r>
          </w:p>
        </w:tc>
        <w:tc>
          <w:tcPr>
            <w:tcW w:w="844" w:type="dxa"/>
          </w:tcPr>
          <w:p w:rsidR="001C0045" w:rsidRDefault="00FC6D56">
            <w:pPr>
              <w:spacing w:after="0" w:line="240" w:lineRule="auto"/>
              <w:jc w:val="both"/>
              <w:rPr>
                <w:sz w:val="24"/>
                <w:szCs w:val="24"/>
              </w:rPr>
            </w:pPr>
            <w:r>
              <w:rPr>
                <w:rFonts w:eastAsia="Calibri"/>
                <w:sz w:val="24"/>
                <w:szCs w:val="24"/>
              </w:rPr>
              <w:t xml:space="preserve">PUNTI </w:t>
            </w:r>
          </w:p>
          <w:p w:rsidR="001C0045" w:rsidRDefault="00FC6D56">
            <w:pPr>
              <w:spacing w:after="0" w:line="240" w:lineRule="auto"/>
              <w:jc w:val="center"/>
              <w:rPr>
                <w:sz w:val="24"/>
                <w:szCs w:val="24"/>
              </w:rPr>
            </w:pPr>
            <w:r>
              <w:rPr>
                <w:rFonts w:eastAsia="Calibri"/>
                <w:sz w:val="24"/>
                <w:szCs w:val="24"/>
              </w:rPr>
              <w:t>3</w:t>
            </w:r>
          </w:p>
        </w:tc>
      </w:tr>
    </w:tbl>
    <w:p w:rsidR="001C0045" w:rsidRDefault="00FC6D56">
      <w:pPr>
        <w:spacing w:after="0"/>
        <w:jc w:val="both"/>
        <w:rPr>
          <w:b/>
          <w:bCs/>
        </w:rPr>
      </w:pPr>
      <w:r>
        <w:rPr>
          <w:b/>
          <w:bCs/>
          <w:sz w:val="24"/>
          <w:szCs w:val="24"/>
        </w:rPr>
        <w:t>Allegare copia del provvedimento dell’Organo preposto all’Assistenza Pubblica</w:t>
      </w:r>
    </w:p>
    <w:p w:rsidR="001C0045" w:rsidRDefault="001C0045">
      <w:pPr>
        <w:spacing w:after="0"/>
        <w:jc w:val="both"/>
        <w:rPr>
          <w:sz w:val="24"/>
          <w:szCs w:val="24"/>
        </w:rPr>
      </w:pPr>
    </w:p>
    <w:p w:rsidR="001C0045" w:rsidRDefault="00FC6D56">
      <w:pPr>
        <w:spacing w:after="0"/>
        <w:jc w:val="both"/>
        <w:rPr>
          <w:sz w:val="24"/>
          <w:szCs w:val="24"/>
        </w:rPr>
      </w:pPr>
      <w:r>
        <w:rPr>
          <w:sz w:val="24"/>
          <w:szCs w:val="24"/>
        </w:rPr>
        <w:t>B.5 – ABITAZIONE IN ALLOGGIO DA RILASCIARSI</w:t>
      </w:r>
    </w:p>
    <w:tbl>
      <w:tblPr>
        <w:tblStyle w:val="Grigliatabella"/>
        <w:tblW w:w="9628" w:type="dxa"/>
        <w:tblLayout w:type="fixed"/>
        <w:tblLook w:val="04A0" w:firstRow="1" w:lastRow="0" w:firstColumn="1" w:lastColumn="0" w:noHBand="0" w:noVBand="1"/>
      </w:tblPr>
      <w:tblGrid>
        <w:gridCol w:w="8784"/>
        <w:gridCol w:w="844"/>
      </w:tblGrid>
      <w:tr w:rsidR="001C0045">
        <w:tc>
          <w:tcPr>
            <w:tcW w:w="8783" w:type="dxa"/>
          </w:tcPr>
          <w:p w:rsidR="001C0045" w:rsidRDefault="00FC6D56">
            <w:pPr>
              <w:spacing w:after="0" w:line="240" w:lineRule="auto"/>
              <w:jc w:val="both"/>
              <w:rPr>
                <w:sz w:val="24"/>
                <w:szCs w:val="24"/>
              </w:rPr>
            </w:pPr>
            <w:r>
              <w:rPr>
                <w:rFonts w:eastAsia="Calibri"/>
                <w:sz w:val="24"/>
                <w:szCs w:val="24"/>
              </w:rPr>
              <w:t xml:space="preserve">ALLOGGIO DA RILASCIARSI </w:t>
            </w:r>
          </w:p>
        </w:tc>
        <w:tc>
          <w:tcPr>
            <w:tcW w:w="844" w:type="dxa"/>
          </w:tcPr>
          <w:p w:rsidR="001C0045" w:rsidRDefault="00FC6D56">
            <w:pPr>
              <w:spacing w:after="0" w:line="240" w:lineRule="auto"/>
              <w:jc w:val="both"/>
              <w:rPr>
                <w:sz w:val="24"/>
                <w:szCs w:val="24"/>
              </w:rPr>
            </w:pPr>
            <w:r>
              <w:rPr>
                <w:rFonts w:eastAsia="Calibri"/>
                <w:sz w:val="24"/>
                <w:szCs w:val="24"/>
              </w:rPr>
              <w:t>PUNTI</w:t>
            </w:r>
          </w:p>
        </w:tc>
      </w:tr>
      <w:tr w:rsidR="001C0045">
        <w:tc>
          <w:tcPr>
            <w:tcW w:w="8783" w:type="dxa"/>
          </w:tcPr>
          <w:p w:rsidR="001C0045" w:rsidRDefault="00FC6D56">
            <w:pPr>
              <w:spacing w:after="0" w:line="240" w:lineRule="auto"/>
              <w:jc w:val="both"/>
              <w:rPr>
                <w:sz w:val="24"/>
                <w:szCs w:val="24"/>
              </w:rPr>
            </w:pPr>
            <w:r>
              <w:rPr>
                <w:rFonts w:eastAsia="Calibri"/>
                <w:sz w:val="24"/>
                <w:szCs w:val="24"/>
              </w:rPr>
              <w:t xml:space="preserve">A seguito di provvedimento esecutivo di rilascio, non intimato per inadempienza contrattuale fatti salvi i casi di morosità incolpevole, con rilascio oltre un anno dalla data </w:t>
            </w:r>
          </w:p>
        </w:tc>
        <w:tc>
          <w:tcPr>
            <w:tcW w:w="844" w:type="dxa"/>
          </w:tcPr>
          <w:p w:rsidR="001C0045" w:rsidRDefault="001C0045">
            <w:pPr>
              <w:spacing w:after="0" w:line="240" w:lineRule="auto"/>
              <w:jc w:val="center"/>
              <w:rPr>
                <w:sz w:val="24"/>
                <w:szCs w:val="24"/>
              </w:rPr>
            </w:pPr>
          </w:p>
          <w:p w:rsidR="001C0045" w:rsidRDefault="00FC6D56">
            <w:pPr>
              <w:spacing w:after="0" w:line="240" w:lineRule="auto"/>
              <w:jc w:val="center"/>
              <w:rPr>
                <w:sz w:val="24"/>
                <w:szCs w:val="24"/>
              </w:rPr>
            </w:pPr>
            <w:r>
              <w:rPr>
                <w:rFonts w:eastAsia="Calibri"/>
                <w:sz w:val="24"/>
                <w:szCs w:val="24"/>
              </w:rPr>
              <w:t>3</w:t>
            </w:r>
          </w:p>
        </w:tc>
      </w:tr>
      <w:tr w:rsidR="001C0045">
        <w:tc>
          <w:tcPr>
            <w:tcW w:w="8783" w:type="dxa"/>
          </w:tcPr>
          <w:p w:rsidR="001C0045" w:rsidRDefault="00FC6D56">
            <w:pPr>
              <w:spacing w:after="0" w:line="240" w:lineRule="auto"/>
              <w:jc w:val="both"/>
              <w:rPr>
                <w:sz w:val="24"/>
                <w:szCs w:val="24"/>
              </w:rPr>
            </w:pPr>
            <w:r>
              <w:rPr>
                <w:rFonts w:eastAsia="Calibri"/>
                <w:sz w:val="24"/>
                <w:szCs w:val="24"/>
              </w:rPr>
              <w:t xml:space="preserve">A seguito di verbale esecutivo di conciliazione giudiziaria, con rilascio entro un anno dalla data di presentazione della domanda </w:t>
            </w:r>
          </w:p>
        </w:tc>
        <w:tc>
          <w:tcPr>
            <w:tcW w:w="844" w:type="dxa"/>
          </w:tcPr>
          <w:p w:rsidR="001C0045" w:rsidRDefault="001C0045">
            <w:pPr>
              <w:spacing w:after="0" w:line="240" w:lineRule="auto"/>
              <w:jc w:val="center"/>
              <w:rPr>
                <w:sz w:val="24"/>
                <w:szCs w:val="24"/>
              </w:rPr>
            </w:pPr>
          </w:p>
          <w:p w:rsidR="001C0045" w:rsidRDefault="00FC6D56">
            <w:pPr>
              <w:spacing w:after="0" w:line="240" w:lineRule="auto"/>
              <w:jc w:val="center"/>
              <w:rPr>
                <w:sz w:val="24"/>
                <w:szCs w:val="24"/>
              </w:rPr>
            </w:pPr>
            <w:r>
              <w:rPr>
                <w:rFonts w:eastAsia="Calibri"/>
                <w:sz w:val="24"/>
                <w:szCs w:val="24"/>
              </w:rPr>
              <w:t>3</w:t>
            </w:r>
          </w:p>
        </w:tc>
      </w:tr>
      <w:tr w:rsidR="001C0045">
        <w:tc>
          <w:tcPr>
            <w:tcW w:w="8783" w:type="dxa"/>
          </w:tcPr>
          <w:p w:rsidR="001C0045" w:rsidRDefault="00FC6D56">
            <w:pPr>
              <w:spacing w:after="0" w:line="240" w:lineRule="auto"/>
              <w:jc w:val="both"/>
              <w:rPr>
                <w:sz w:val="24"/>
                <w:szCs w:val="24"/>
              </w:rPr>
            </w:pPr>
            <w:r>
              <w:rPr>
                <w:rFonts w:eastAsia="Calibri"/>
                <w:sz w:val="24"/>
                <w:szCs w:val="24"/>
              </w:rPr>
              <w:t xml:space="preserve">A seguito di verbale esecutivo di conciliazione giudiziaria, con rilascio oltre un anno dalla data di presentazione della domanda </w:t>
            </w:r>
          </w:p>
        </w:tc>
        <w:tc>
          <w:tcPr>
            <w:tcW w:w="844" w:type="dxa"/>
          </w:tcPr>
          <w:p w:rsidR="001C0045" w:rsidRDefault="001C0045">
            <w:pPr>
              <w:spacing w:after="0" w:line="240" w:lineRule="auto"/>
              <w:jc w:val="center"/>
              <w:rPr>
                <w:sz w:val="24"/>
                <w:szCs w:val="24"/>
              </w:rPr>
            </w:pPr>
          </w:p>
          <w:p w:rsidR="001C0045" w:rsidRDefault="00FC6D56">
            <w:pPr>
              <w:spacing w:after="0" w:line="240" w:lineRule="auto"/>
              <w:jc w:val="center"/>
              <w:rPr>
                <w:sz w:val="24"/>
                <w:szCs w:val="24"/>
              </w:rPr>
            </w:pPr>
            <w:r>
              <w:rPr>
                <w:rFonts w:eastAsia="Calibri"/>
                <w:sz w:val="24"/>
                <w:szCs w:val="24"/>
              </w:rPr>
              <w:t>2</w:t>
            </w:r>
          </w:p>
        </w:tc>
      </w:tr>
      <w:tr w:rsidR="001C0045">
        <w:tc>
          <w:tcPr>
            <w:tcW w:w="8783" w:type="dxa"/>
          </w:tcPr>
          <w:p w:rsidR="001C0045" w:rsidRDefault="00FC6D56">
            <w:pPr>
              <w:spacing w:after="0" w:line="240" w:lineRule="auto"/>
              <w:jc w:val="both"/>
              <w:rPr>
                <w:sz w:val="24"/>
                <w:szCs w:val="24"/>
              </w:rPr>
            </w:pPr>
            <w:r>
              <w:rPr>
                <w:rFonts w:eastAsia="Calibri"/>
                <w:sz w:val="24"/>
                <w:szCs w:val="24"/>
              </w:rPr>
              <w:t>A seguito di ordinanza sindacale di sgombero per inagibilità</w:t>
            </w:r>
          </w:p>
        </w:tc>
        <w:tc>
          <w:tcPr>
            <w:tcW w:w="844" w:type="dxa"/>
          </w:tcPr>
          <w:p w:rsidR="001C0045" w:rsidRDefault="00FC6D56">
            <w:pPr>
              <w:spacing w:after="0" w:line="240" w:lineRule="auto"/>
              <w:jc w:val="center"/>
              <w:rPr>
                <w:sz w:val="24"/>
                <w:szCs w:val="24"/>
              </w:rPr>
            </w:pPr>
            <w:r>
              <w:rPr>
                <w:rFonts w:eastAsia="Calibri"/>
                <w:sz w:val="24"/>
                <w:szCs w:val="24"/>
              </w:rPr>
              <w:t>4</w:t>
            </w:r>
          </w:p>
        </w:tc>
      </w:tr>
      <w:tr w:rsidR="001C0045">
        <w:tc>
          <w:tcPr>
            <w:tcW w:w="8783" w:type="dxa"/>
          </w:tcPr>
          <w:p w:rsidR="001C0045" w:rsidRDefault="00FC6D56">
            <w:pPr>
              <w:spacing w:after="0" w:line="240" w:lineRule="auto"/>
              <w:jc w:val="both"/>
              <w:rPr>
                <w:sz w:val="24"/>
                <w:szCs w:val="24"/>
              </w:rPr>
            </w:pPr>
            <w:r>
              <w:rPr>
                <w:rFonts w:eastAsia="Calibri"/>
                <w:sz w:val="24"/>
                <w:szCs w:val="24"/>
              </w:rPr>
              <w:t xml:space="preserve">A seguito di sentenza del tribunale che sancisca la separazione tra coniugi e l’assegnatario sia la parte soccombente ai sensi dell’art. 20 </w:t>
            </w:r>
            <w:proofErr w:type="spellStart"/>
            <w:r>
              <w:rPr>
                <w:rFonts w:eastAsia="Calibri"/>
                <w:sz w:val="24"/>
                <w:szCs w:val="24"/>
              </w:rPr>
              <w:t>septies</w:t>
            </w:r>
            <w:proofErr w:type="spellEnd"/>
            <w:r>
              <w:rPr>
                <w:rFonts w:eastAsia="Calibri"/>
                <w:sz w:val="24"/>
                <w:szCs w:val="24"/>
              </w:rPr>
              <w:t xml:space="preserve"> – comma 2 – della legge n. 36/2005</w:t>
            </w:r>
          </w:p>
        </w:tc>
        <w:tc>
          <w:tcPr>
            <w:tcW w:w="844" w:type="dxa"/>
          </w:tcPr>
          <w:p w:rsidR="001C0045" w:rsidRDefault="001C0045">
            <w:pPr>
              <w:spacing w:after="0" w:line="240" w:lineRule="auto"/>
              <w:jc w:val="center"/>
              <w:rPr>
                <w:sz w:val="24"/>
                <w:szCs w:val="24"/>
              </w:rPr>
            </w:pPr>
          </w:p>
          <w:p w:rsidR="001C0045" w:rsidRDefault="00FC6D56">
            <w:pPr>
              <w:spacing w:after="0" w:line="240" w:lineRule="auto"/>
              <w:jc w:val="center"/>
              <w:rPr>
                <w:sz w:val="24"/>
                <w:szCs w:val="24"/>
              </w:rPr>
            </w:pPr>
            <w:r>
              <w:rPr>
                <w:rFonts w:eastAsia="Calibri"/>
                <w:sz w:val="24"/>
                <w:szCs w:val="24"/>
              </w:rPr>
              <w:t>4</w:t>
            </w:r>
          </w:p>
        </w:tc>
      </w:tr>
    </w:tbl>
    <w:p w:rsidR="001C0045" w:rsidRDefault="00FC6D56">
      <w:pPr>
        <w:spacing w:after="0"/>
        <w:jc w:val="both"/>
        <w:rPr>
          <w:b/>
          <w:bCs/>
        </w:rPr>
      </w:pPr>
      <w:r>
        <w:rPr>
          <w:b/>
          <w:bCs/>
          <w:sz w:val="24"/>
          <w:szCs w:val="24"/>
        </w:rPr>
        <w:t xml:space="preserve">Allegare i provvedimenti relativi alla richiesta del punteggio </w:t>
      </w:r>
    </w:p>
    <w:p w:rsidR="001C0045" w:rsidRDefault="001C0045">
      <w:pPr>
        <w:spacing w:after="0"/>
        <w:jc w:val="both"/>
        <w:rPr>
          <w:sz w:val="24"/>
          <w:szCs w:val="24"/>
        </w:rPr>
      </w:pPr>
    </w:p>
    <w:p w:rsidR="001C0045" w:rsidRDefault="00FC6D56">
      <w:pPr>
        <w:spacing w:after="0"/>
        <w:jc w:val="both"/>
        <w:rPr>
          <w:sz w:val="24"/>
          <w:szCs w:val="24"/>
        </w:rPr>
      </w:pPr>
      <w:r>
        <w:rPr>
          <w:sz w:val="24"/>
          <w:szCs w:val="24"/>
        </w:rPr>
        <w:t xml:space="preserve">Non sono cumulabili fra loro i punteggi di cui ai punti B.1) – B.2) – B.3) e B.4) relativi alle condizioni oggettive. </w:t>
      </w:r>
    </w:p>
    <w:p w:rsidR="001C0045" w:rsidRDefault="001C0045">
      <w:pPr>
        <w:spacing w:after="0"/>
        <w:jc w:val="both"/>
        <w:rPr>
          <w:sz w:val="24"/>
          <w:szCs w:val="24"/>
        </w:rPr>
      </w:pPr>
    </w:p>
    <w:p w:rsidR="001C0045" w:rsidRPr="00FC0DB3" w:rsidRDefault="00FC6D56" w:rsidP="00FC0DB3">
      <w:pPr>
        <w:spacing w:after="0" w:line="240" w:lineRule="auto"/>
        <w:rPr>
          <w:rFonts w:cstheme="minorHAnsi"/>
          <w:sz w:val="24"/>
          <w:szCs w:val="24"/>
        </w:rPr>
      </w:pPr>
      <w:r>
        <w:rPr>
          <w:rFonts w:cstheme="minorHAnsi"/>
          <w:sz w:val="24"/>
          <w:szCs w:val="24"/>
        </w:rPr>
        <w:t>In caso di parità di punteggio</w:t>
      </w:r>
      <w:r w:rsidR="00FC0DB3">
        <w:rPr>
          <w:rFonts w:cstheme="minorHAnsi"/>
          <w:sz w:val="24"/>
          <w:szCs w:val="24"/>
        </w:rPr>
        <w:t xml:space="preserve"> si fa riferimento a quanto indicato all’interno del Regolamento per le assegnazioni di alloggi di edilizia residenziale pubblica (Delibera C.C. n. 39/2025 del 27/05/2025).</w:t>
      </w:r>
      <w:r w:rsidRPr="00FC0DB3">
        <w:rPr>
          <w:rFonts w:cstheme="minorHAnsi"/>
          <w:sz w:val="24"/>
          <w:szCs w:val="24"/>
          <w:shd w:val="clear" w:color="auto" w:fill="BBE33D"/>
        </w:rPr>
        <w:t xml:space="preserve"> </w:t>
      </w:r>
    </w:p>
    <w:p w:rsidR="001C0045" w:rsidRPr="00FC0DB3" w:rsidRDefault="00FC6D56">
      <w:pPr>
        <w:spacing w:after="0"/>
        <w:jc w:val="both"/>
        <w:rPr>
          <w:sz w:val="24"/>
          <w:szCs w:val="24"/>
        </w:rPr>
      </w:pPr>
      <w:r w:rsidRPr="00FC0DB3">
        <w:rPr>
          <w:sz w:val="24"/>
          <w:szCs w:val="24"/>
        </w:rPr>
        <w:t xml:space="preserve">Si evidenzia che chi presta attività lavorativa nell’ambito comunale e/o regionale deve produrre una certificazione del datore di lavoro o una busta paga non anteriore alla data di tre mesi dalla data di presentazione della domanda. </w:t>
      </w:r>
    </w:p>
    <w:p w:rsidR="001C0045" w:rsidRDefault="00FC6D56">
      <w:pPr>
        <w:spacing w:after="0" w:line="240" w:lineRule="auto"/>
        <w:jc w:val="both"/>
        <w:rPr>
          <w:rFonts w:cstheme="minorHAnsi"/>
          <w:bCs/>
          <w:color w:val="000000"/>
          <w:sz w:val="23"/>
          <w:szCs w:val="23"/>
        </w:rPr>
      </w:pPr>
      <w:r w:rsidRPr="00FC0DB3">
        <w:rPr>
          <w:rFonts w:cstheme="minorHAnsi"/>
          <w:bCs/>
          <w:color w:val="000000"/>
          <w:sz w:val="23"/>
          <w:szCs w:val="23"/>
        </w:rPr>
        <w:t>Il Comune si avvale della facoltà di riserva di assegnazione degli alloggi ERP, a chi ne fa domanda, ed è già inserito come affittuario in alloggio comunale di emergenza, alloggi concessi in gestione all’ERAP – Sezione di Ancona (Atti della Giunta Comunale n. 11 del 22/01/2025 e n. 32 del 19/03/2025).</w:t>
      </w:r>
    </w:p>
    <w:p w:rsidR="001C0045" w:rsidRDefault="00FC6D56">
      <w:pPr>
        <w:spacing w:after="0" w:line="240" w:lineRule="auto"/>
        <w:ind w:left="426"/>
        <w:jc w:val="both"/>
        <w:rPr>
          <w:rFonts w:cstheme="minorHAnsi"/>
          <w:bCs/>
          <w:color w:val="000000"/>
          <w:sz w:val="23"/>
          <w:szCs w:val="23"/>
        </w:rPr>
      </w:pPr>
      <w:r>
        <w:rPr>
          <w:rFonts w:cstheme="minorHAnsi"/>
          <w:bCs/>
          <w:color w:val="000000"/>
          <w:sz w:val="23"/>
          <w:szCs w:val="23"/>
          <w:highlight w:val="yellow"/>
        </w:rPr>
        <w:t xml:space="preserve"> </w:t>
      </w:r>
    </w:p>
    <w:p w:rsidR="001C0045" w:rsidRDefault="001C0045">
      <w:pPr>
        <w:spacing w:after="0"/>
        <w:jc w:val="both"/>
        <w:rPr>
          <w:sz w:val="24"/>
          <w:szCs w:val="24"/>
        </w:rPr>
      </w:pPr>
    </w:p>
    <w:p w:rsidR="001C0045" w:rsidRDefault="00FC6D56">
      <w:pPr>
        <w:spacing w:after="0"/>
        <w:ind w:left="708" w:firstLine="708"/>
        <w:jc w:val="center"/>
        <w:rPr>
          <w:b/>
          <w:sz w:val="24"/>
          <w:szCs w:val="24"/>
        </w:rPr>
      </w:pPr>
      <w:r>
        <w:rPr>
          <w:b/>
          <w:sz w:val="24"/>
          <w:szCs w:val="24"/>
        </w:rPr>
        <w:t>SI DICHIARA ALTRESI’</w:t>
      </w:r>
    </w:p>
    <w:p w:rsidR="001C0045" w:rsidRDefault="001C0045">
      <w:pPr>
        <w:spacing w:after="0"/>
        <w:ind w:left="708" w:firstLine="708"/>
        <w:jc w:val="center"/>
        <w:rPr>
          <w:b/>
          <w:sz w:val="24"/>
          <w:szCs w:val="24"/>
        </w:rPr>
      </w:pPr>
    </w:p>
    <w:p w:rsidR="001C0045" w:rsidRDefault="00FC6D56">
      <w:pPr>
        <w:pStyle w:val="Paragrafoelenco"/>
        <w:numPr>
          <w:ilvl w:val="0"/>
          <w:numId w:val="4"/>
        </w:numPr>
        <w:spacing w:after="0"/>
        <w:jc w:val="both"/>
        <w:rPr>
          <w:sz w:val="24"/>
          <w:szCs w:val="24"/>
        </w:rPr>
      </w:pPr>
      <w:r>
        <w:rPr>
          <w:sz w:val="24"/>
          <w:szCs w:val="24"/>
        </w:rPr>
        <w:t>Di essere consapevole che l’Ente potrà effettuare tutti i controlli che riterrà opportuni per la verifica della veridicità di quanto dichiarato, anche in collaborazione con altri Organi preposti;</w:t>
      </w:r>
    </w:p>
    <w:p w:rsidR="001C0045" w:rsidRDefault="00FC6D56">
      <w:pPr>
        <w:pStyle w:val="Paragrafoelenco"/>
        <w:numPr>
          <w:ilvl w:val="0"/>
          <w:numId w:val="4"/>
        </w:numPr>
        <w:spacing w:after="0"/>
        <w:jc w:val="both"/>
        <w:rPr>
          <w:sz w:val="24"/>
          <w:szCs w:val="24"/>
        </w:rPr>
      </w:pPr>
      <w:r>
        <w:rPr>
          <w:sz w:val="24"/>
          <w:szCs w:val="24"/>
        </w:rPr>
        <w:t xml:space="preserve">Di essere consapevole che le informazioni assunte dall’Ente in relazione al procedimento sono soggette alle norme di riservatezza dei dati e a tal fine dà il proprio consenso al trattamento dei dati personali ai sensi del Regolamento UE n. 679/2016; </w:t>
      </w:r>
    </w:p>
    <w:p w:rsidR="001C0045" w:rsidRDefault="00FC6D56">
      <w:pPr>
        <w:pStyle w:val="Paragrafoelenco"/>
        <w:numPr>
          <w:ilvl w:val="0"/>
          <w:numId w:val="4"/>
        </w:numPr>
        <w:spacing w:after="0"/>
        <w:jc w:val="both"/>
        <w:rPr>
          <w:sz w:val="24"/>
          <w:szCs w:val="24"/>
        </w:rPr>
      </w:pPr>
      <w:r>
        <w:rPr>
          <w:sz w:val="24"/>
          <w:szCs w:val="24"/>
        </w:rPr>
        <w:t xml:space="preserve">Di inviare le comunicazioni inerenti il procedimento al seguente indirizzo ___________________________________, riservandosi di comunicare tempestivamente </w:t>
      </w:r>
      <w:r>
        <w:rPr>
          <w:sz w:val="24"/>
          <w:szCs w:val="24"/>
        </w:rPr>
        <w:lastRenderedPageBreak/>
        <w:t>per iscritto al Comune eventuale cambio di residenza, esonerando espressamente il Comune da ogni responsabilità in ordine al mancato recapito delle comunicazioni ed eventuale perdita dei benefici imputabile a tale mancata comunicazione.</w:t>
      </w:r>
    </w:p>
    <w:p w:rsidR="001C0045" w:rsidRDefault="001C0045">
      <w:pPr>
        <w:spacing w:after="0"/>
        <w:jc w:val="both"/>
        <w:rPr>
          <w:sz w:val="24"/>
          <w:szCs w:val="24"/>
        </w:rPr>
      </w:pPr>
    </w:p>
    <w:p w:rsidR="001C0045" w:rsidRPr="00FC6D56" w:rsidRDefault="00FC6D56">
      <w:pPr>
        <w:spacing w:after="0"/>
        <w:jc w:val="both"/>
        <w:rPr>
          <w:sz w:val="24"/>
          <w:szCs w:val="24"/>
        </w:rPr>
      </w:pPr>
      <w:r w:rsidRPr="00FC6D56">
        <w:rPr>
          <w:sz w:val="24"/>
          <w:szCs w:val="24"/>
        </w:rPr>
        <w:t>La presente domanda è in conformità con le norme sul bollo.</w:t>
      </w:r>
    </w:p>
    <w:p w:rsidR="001C0045" w:rsidRDefault="00FC6D56">
      <w:pPr>
        <w:spacing w:after="0"/>
        <w:jc w:val="both"/>
        <w:rPr>
          <w:sz w:val="24"/>
          <w:szCs w:val="24"/>
        </w:rPr>
      </w:pPr>
      <w:r w:rsidRPr="00FC6D56">
        <w:rPr>
          <w:sz w:val="24"/>
          <w:szCs w:val="24"/>
        </w:rPr>
        <w:t>Per tutto quanto non espresso nella presente domanda si fa riferimento al Regolamento Comunale approvato con atto consiliare n. 39 del 29/05/2025.</w:t>
      </w:r>
    </w:p>
    <w:p w:rsidR="001C0045" w:rsidRDefault="001C0045">
      <w:pPr>
        <w:spacing w:after="0"/>
        <w:jc w:val="both"/>
        <w:rPr>
          <w:sz w:val="24"/>
          <w:szCs w:val="24"/>
        </w:rPr>
      </w:pPr>
    </w:p>
    <w:p w:rsidR="001C0045" w:rsidRDefault="001C0045">
      <w:pPr>
        <w:spacing w:after="0"/>
        <w:jc w:val="both"/>
        <w:rPr>
          <w:sz w:val="24"/>
          <w:szCs w:val="24"/>
        </w:rPr>
      </w:pPr>
    </w:p>
    <w:p w:rsidR="001C0045" w:rsidRDefault="00FC6D56">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 FEDE</w:t>
      </w:r>
    </w:p>
    <w:p w:rsidR="001C0045" w:rsidRDefault="00FC6D56">
      <w:pPr>
        <w:spacing w:after="0"/>
        <w:jc w:val="both"/>
        <w:rPr>
          <w:sz w:val="24"/>
          <w:szCs w:val="24"/>
        </w:rPr>
      </w:pPr>
      <w:r>
        <w:rPr>
          <w:sz w:val="24"/>
          <w:szCs w:val="24"/>
        </w:rPr>
        <w:t xml:space="preserve">                                                                                            _____________________________________</w:t>
      </w:r>
    </w:p>
    <w:p w:rsidR="001C0045" w:rsidRDefault="001C0045">
      <w:pPr>
        <w:spacing w:after="0"/>
        <w:jc w:val="both"/>
        <w:rPr>
          <w:sz w:val="24"/>
          <w:szCs w:val="24"/>
        </w:rPr>
      </w:pPr>
    </w:p>
    <w:p w:rsidR="001C0045" w:rsidRDefault="00FC6D56">
      <w:pPr>
        <w:spacing w:after="0"/>
        <w:jc w:val="both"/>
        <w:rPr>
          <w:sz w:val="24"/>
          <w:szCs w:val="24"/>
        </w:rPr>
      </w:pPr>
      <w:r>
        <w:rPr>
          <w:sz w:val="24"/>
          <w:szCs w:val="24"/>
        </w:rPr>
        <w:t>Allegati:</w:t>
      </w:r>
    </w:p>
    <w:p w:rsidR="001C0045" w:rsidRDefault="00FC6D56">
      <w:pPr>
        <w:pStyle w:val="Paragrafoelenco"/>
        <w:numPr>
          <w:ilvl w:val="0"/>
          <w:numId w:val="3"/>
        </w:numPr>
        <w:spacing w:after="0"/>
        <w:jc w:val="both"/>
        <w:rPr>
          <w:sz w:val="24"/>
          <w:szCs w:val="24"/>
        </w:rPr>
      </w:pPr>
      <w:r>
        <w:rPr>
          <w:sz w:val="24"/>
          <w:szCs w:val="24"/>
        </w:rPr>
        <w:t>Documento di identità in corso di validità</w:t>
      </w:r>
    </w:p>
    <w:p w:rsidR="001C0045" w:rsidRDefault="00FC6D56">
      <w:pPr>
        <w:pStyle w:val="Paragrafoelenco"/>
        <w:numPr>
          <w:ilvl w:val="0"/>
          <w:numId w:val="3"/>
        </w:numPr>
        <w:spacing w:after="0"/>
        <w:jc w:val="both"/>
        <w:rPr>
          <w:sz w:val="24"/>
          <w:szCs w:val="24"/>
        </w:rPr>
      </w:pPr>
      <w:r>
        <w:rPr>
          <w:sz w:val="24"/>
          <w:szCs w:val="24"/>
        </w:rPr>
        <w:t xml:space="preserve">I documenti dichiarati, necessari per l’assegnazione dei punteggi </w:t>
      </w:r>
    </w:p>
    <w:p w:rsidR="001C0045" w:rsidRDefault="001C0045">
      <w:pPr>
        <w:pStyle w:val="Paragrafoelenco"/>
        <w:spacing w:after="0"/>
        <w:jc w:val="both"/>
        <w:rPr>
          <w:sz w:val="24"/>
          <w:szCs w:val="24"/>
        </w:rPr>
      </w:pPr>
    </w:p>
    <w:p w:rsidR="001C0045" w:rsidRDefault="001C0045">
      <w:pPr>
        <w:pStyle w:val="Paragrafoelenco"/>
        <w:spacing w:after="0"/>
        <w:jc w:val="both"/>
        <w:rPr>
          <w:sz w:val="24"/>
          <w:szCs w:val="24"/>
        </w:rPr>
      </w:pPr>
    </w:p>
    <w:p w:rsidR="001C0045" w:rsidRDefault="001C0045">
      <w:pPr>
        <w:pStyle w:val="Paragrafoelenco"/>
        <w:spacing w:after="0"/>
        <w:jc w:val="both"/>
        <w:rPr>
          <w:sz w:val="24"/>
          <w:szCs w:val="24"/>
        </w:rPr>
      </w:pPr>
    </w:p>
    <w:p w:rsidR="001C0045" w:rsidRDefault="001C0045">
      <w:pPr>
        <w:pStyle w:val="Paragrafoelenco"/>
        <w:spacing w:after="0"/>
        <w:jc w:val="both"/>
        <w:rPr>
          <w:sz w:val="24"/>
          <w:szCs w:val="24"/>
        </w:rPr>
      </w:pPr>
    </w:p>
    <w:p w:rsidR="001C0045" w:rsidRDefault="001C0045">
      <w:pPr>
        <w:pStyle w:val="Paragrafoelenco"/>
        <w:spacing w:after="0"/>
        <w:jc w:val="both"/>
        <w:rPr>
          <w:sz w:val="24"/>
          <w:szCs w:val="24"/>
        </w:rPr>
      </w:pPr>
    </w:p>
    <w:p w:rsidR="001C0045" w:rsidRDefault="00FC6D56">
      <w:pPr>
        <w:pStyle w:val="Paragrafoelenco"/>
        <w:spacing w:after="0"/>
        <w:jc w:val="both"/>
        <w:rPr>
          <w:sz w:val="24"/>
          <w:szCs w:val="24"/>
        </w:rPr>
      </w:pPr>
      <w:r>
        <w:br w:type="page"/>
      </w:r>
    </w:p>
    <w:p w:rsidR="001C0045" w:rsidRDefault="00FC6D56">
      <w:pPr>
        <w:pStyle w:val="Default"/>
        <w:ind w:left="426" w:firstLine="45"/>
        <w:jc w:val="both"/>
        <w:rPr>
          <w:rFonts w:asciiTheme="minorHAnsi" w:hAnsiTheme="minorHAnsi" w:cstheme="minorHAnsi"/>
          <w:b/>
          <w:i/>
        </w:rPr>
      </w:pPr>
      <w:r>
        <w:rPr>
          <w:rFonts w:asciiTheme="minorHAnsi" w:hAnsiTheme="minorHAnsi" w:cstheme="minorHAnsi"/>
          <w:b/>
          <w:i/>
          <w:sz w:val="28"/>
          <w:szCs w:val="28"/>
        </w:rPr>
        <w:lastRenderedPageBreak/>
        <w:t>*</w:t>
      </w:r>
      <w:r>
        <w:rPr>
          <w:rFonts w:asciiTheme="minorHAnsi" w:hAnsiTheme="minorHAnsi" w:cstheme="minorHAnsi"/>
          <w:b/>
          <w:i/>
        </w:rPr>
        <w:t xml:space="preserve">Informativa ai sensi dell’artt. 13 e 1 del Regolamento UE N. 679/2016 “Regolamento relativo alla protezione delle persone fisiche con riguardo al trattamento dei dati personali, nonché alla libera circolazione di tali dati e che abroga la direttiva 95/46/CE (regolamento generale sulla protezione dei dati” e del </w:t>
      </w:r>
      <w:proofErr w:type="spellStart"/>
      <w:proofErr w:type="gramStart"/>
      <w:r>
        <w:rPr>
          <w:rFonts w:asciiTheme="minorHAnsi" w:hAnsiTheme="minorHAnsi" w:cstheme="minorHAnsi"/>
          <w:b/>
          <w:i/>
        </w:rPr>
        <w:t>D.Lgs.vo</w:t>
      </w:r>
      <w:proofErr w:type="spellEnd"/>
      <w:proofErr w:type="gramEnd"/>
      <w:r>
        <w:rPr>
          <w:rFonts w:asciiTheme="minorHAnsi" w:hAnsiTheme="minorHAnsi" w:cstheme="minorHAnsi"/>
          <w:b/>
          <w:i/>
        </w:rPr>
        <w:t xml:space="preserve"> 196/2003 così come modificato dal </w:t>
      </w:r>
      <w:proofErr w:type="spellStart"/>
      <w:r>
        <w:rPr>
          <w:rFonts w:asciiTheme="minorHAnsi" w:hAnsiTheme="minorHAnsi" w:cstheme="minorHAnsi"/>
          <w:b/>
          <w:i/>
        </w:rPr>
        <w:t>D.Lgs.vo</w:t>
      </w:r>
      <w:proofErr w:type="spellEnd"/>
      <w:r>
        <w:rPr>
          <w:rFonts w:asciiTheme="minorHAnsi" w:hAnsiTheme="minorHAnsi" w:cstheme="minorHAnsi"/>
          <w:b/>
          <w:i/>
        </w:rPr>
        <w:t xml:space="preserve"> n. 101/2018.</w:t>
      </w:r>
    </w:p>
    <w:p w:rsidR="001C0045" w:rsidRDefault="00FC6D56">
      <w:pPr>
        <w:pStyle w:val="Default"/>
        <w:ind w:left="426"/>
        <w:jc w:val="both"/>
        <w:rPr>
          <w:rFonts w:asciiTheme="minorHAnsi" w:hAnsiTheme="minorHAnsi" w:cstheme="minorHAnsi"/>
          <w:sz w:val="22"/>
          <w:szCs w:val="22"/>
        </w:rPr>
      </w:pPr>
      <w:r>
        <w:rPr>
          <w:rFonts w:asciiTheme="minorHAnsi" w:hAnsiTheme="minorHAnsi" w:cstheme="minorHAnsi"/>
          <w:i/>
          <w:sz w:val="22"/>
          <w:szCs w:val="22"/>
        </w:rPr>
        <w:t>Titolare: il Titolare del trattamento dei dati</w:t>
      </w:r>
      <w:r>
        <w:rPr>
          <w:rFonts w:asciiTheme="minorHAnsi" w:hAnsiTheme="minorHAnsi" w:cstheme="minorHAnsi"/>
          <w:sz w:val="22"/>
          <w:szCs w:val="22"/>
        </w:rPr>
        <w:t xml:space="preserve">, ai sensi della Legge, è il Comune di Castelfidardo: nella persona del SINDACO pro tempore, il responsabile della protezione dei dati (DPO) designato dal titolare ai sensi dell'art. 37 del GDPR, il Responsabile del Settore VII – Servizi Socio educativi –   sono autorizzati al trattamento in qualità di incaricati i dipendenti assegnati anche temporaneamente, per esigenze organizzative, ai Servizi Socio Educativi nonché il personale delle organizzazioni sindacali convenzionate per la raccolta delle domande e l'assistenza ai cittadini. Finalità del trattamento: i dati dichiarati saranno utilizzati dagli uffici esclusivamente per l'istruttoria, definizione ed archiviazione dell'istanza formulata e per le finalità strettamente connesse alla formazione graduatoria degli aspiranti assegnatari di alloggi di edilizia residenziale pubblica sovvenzionata nel Comune di Castelfidardo. </w:t>
      </w:r>
    </w:p>
    <w:p w:rsidR="001C0045" w:rsidRDefault="00FC6D56">
      <w:pPr>
        <w:pStyle w:val="Default"/>
        <w:ind w:left="426"/>
        <w:jc w:val="both"/>
        <w:rPr>
          <w:rFonts w:asciiTheme="minorHAnsi" w:hAnsiTheme="minorHAnsi" w:cstheme="minorHAnsi"/>
          <w:sz w:val="22"/>
          <w:szCs w:val="22"/>
        </w:rPr>
      </w:pPr>
      <w:r>
        <w:rPr>
          <w:rFonts w:asciiTheme="minorHAnsi" w:hAnsiTheme="minorHAnsi" w:cstheme="minorHAnsi"/>
          <w:b/>
          <w:sz w:val="22"/>
          <w:szCs w:val="22"/>
        </w:rPr>
        <w:t>Conferimento dei dati</w:t>
      </w:r>
      <w:r>
        <w:rPr>
          <w:rFonts w:asciiTheme="minorHAnsi" w:hAnsiTheme="minorHAnsi" w:cstheme="minorHAnsi"/>
          <w:sz w:val="22"/>
          <w:szCs w:val="22"/>
        </w:rPr>
        <w:t>: Il conferimento dei dati è obbligatorio e l’eventuale rifiuto di fornire i dati richiesti comporta il rigetto della domanda e/o la mancata assegnazione di punteggi e/o la mancata assegnazione dell’alloggio di Edilizia Residenziale Pubblica.</w:t>
      </w:r>
    </w:p>
    <w:p w:rsidR="001C0045" w:rsidRDefault="00FC6D56">
      <w:pPr>
        <w:pStyle w:val="Default"/>
        <w:ind w:left="426"/>
        <w:jc w:val="both"/>
        <w:rPr>
          <w:rFonts w:asciiTheme="minorHAnsi" w:hAnsiTheme="minorHAnsi" w:cstheme="minorHAnsi"/>
          <w:sz w:val="22"/>
          <w:szCs w:val="22"/>
        </w:rPr>
      </w:pPr>
      <w:r>
        <w:rPr>
          <w:rFonts w:asciiTheme="minorHAnsi" w:hAnsiTheme="minorHAnsi" w:cstheme="minorHAnsi"/>
          <w:b/>
          <w:sz w:val="22"/>
          <w:szCs w:val="22"/>
        </w:rPr>
        <w:t>Modalità del trattamento:</w:t>
      </w:r>
      <w:r>
        <w:rPr>
          <w:rFonts w:asciiTheme="minorHAnsi" w:hAnsiTheme="minorHAnsi" w:cstheme="minorHAnsi"/>
          <w:sz w:val="22"/>
          <w:szCs w:val="22"/>
        </w:rPr>
        <w:t xml:space="preserve"> I dati saranno trattati secondo quanto previsto dal Regolamento UE del 27 aprile 2016, n. 679. La raccolta e il trattamento dei dati saranno effettuati con strumenti manuali, elettronici ed informatici, con logiche strettamente correlate ai principi anzidetti. Il trattamento è costituito da operazioni o insieme di operazioni indicate all’art. 4, punto 2) del Reg. UE 679/2016,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1C0045" w:rsidRDefault="00FC6D56">
      <w:pPr>
        <w:pStyle w:val="Default"/>
        <w:ind w:left="426"/>
        <w:jc w:val="both"/>
        <w:rPr>
          <w:rFonts w:asciiTheme="minorHAnsi" w:hAnsiTheme="minorHAnsi" w:cstheme="minorHAnsi"/>
          <w:sz w:val="22"/>
          <w:szCs w:val="22"/>
        </w:rPr>
      </w:pPr>
      <w:r>
        <w:rPr>
          <w:rFonts w:asciiTheme="minorHAnsi" w:hAnsiTheme="minorHAnsi" w:cstheme="minorHAnsi"/>
          <w:b/>
          <w:sz w:val="22"/>
          <w:szCs w:val="22"/>
        </w:rPr>
        <w:t>Comunicazione e diffusione dei dati:</w:t>
      </w:r>
      <w:r>
        <w:rPr>
          <w:rFonts w:asciiTheme="minorHAnsi" w:hAnsiTheme="minorHAnsi" w:cstheme="minorHAnsi"/>
          <w:sz w:val="22"/>
          <w:szCs w:val="22"/>
        </w:rPr>
        <w:t xml:space="preserve"> i dati saranno comunicati alla Regione Marche e diffusi in forma di pubblicazione secondo le norme regolanti la pubblicità degli atti amministrativi, sul sito internet del Comune di Castelfidardo, per le ragioni di pubblicità circa gli esiti finali delle procedure amministrative. A tal riguardo si precisa che le graduatorie (provvisoria e definitiva) non potranno essere integralmente pubblicate, stante il divieto di cui all'art. 26, c. 4, del d.lgs. n. 33/2013, di diffusione di dati da cui sia possibile ricavare informazioni relative allo stato di salute e alla situazione di disagio economico-sociale degli interessati, nonché le prescrizioni del Codice in materia di protezione dei dati personali (Reg. Ue 679/2016). I dati relativi alle domande potranno, ove opportuno e necessario, ad uno o più destinatari ex art.4 n 9) del GDPR, così individuati, in generale per categoria: per l’esecuzione della finalità di trattamento: soggetti autorizzati/designati al trattamento dal Comune – consulenti/imprese di varia natura che forniscono, comunque servizi/prestazioni anche professionali connesse, anche in via indiretta, all’espletamento delle finalità di trattamento in questione, ente/organo pubblico di varia natura anche al fine di effettuare controlli e verifiche circa l'effettiva sussistenza dei requisiti dichiarati onde accedere alla graduatoria e/o per l’assegnazione degli alloggi e ogni altra fase da ciò dipendente e connessa. Infine, i dati possono essere comunicati a ogni soggetto che abbia interesse ai sensi della L. 241/90 e </w:t>
      </w:r>
      <w:proofErr w:type="spellStart"/>
      <w:r>
        <w:rPr>
          <w:rFonts w:asciiTheme="minorHAnsi" w:hAnsiTheme="minorHAnsi" w:cstheme="minorHAnsi"/>
          <w:sz w:val="22"/>
          <w:szCs w:val="22"/>
        </w:rPr>
        <w:t>ss.</w:t>
      </w:r>
      <w:proofErr w:type="gramStart"/>
      <w:r>
        <w:rPr>
          <w:rFonts w:asciiTheme="minorHAnsi" w:hAnsiTheme="minorHAnsi" w:cstheme="minorHAnsi"/>
          <w:sz w:val="22"/>
          <w:szCs w:val="22"/>
        </w:rPr>
        <w:t>mm.ii</w:t>
      </w:r>
      <w:proofErr w:type="spellEnd"/>
      <w:proofErr w:type="gramEnd"/>
      <w:r>
        <w:rPr>
          <w:rFonts w:asciiTheme="minorHAnsi" w:hAnsiTheme="minorHAnsi" w:cstheme="minorHAnsi"/>
          <w:sz w:val="22"/>
          <w:szCs w:val="22"/>
        </w:rPr>
        <w:t xml:space="preserve">, nonché ai sensi del D. </w:t>
      </w:r>
      <w:proofErr w:type="spellStart"/>
      <w:r>
        <w:rPr>
          <w:rFonts w:asciiTheme="minorHAnsi" w:hAnsiTheme="minorHAnsi" w:cstheme="minorHAnsi"/>
          <w:sz w:val="22"/>
          <w:szCs w:val="22"/>
        </w:rPr>
        <w:t>Lgs</w:t>
      </w:r>
      <w:proofErr w:type="spellEnd"/>
      <w:r>
        <w:rPr>
          <w:rFonts w:asciiTheme="minorHAnsi" w:hAnsiTheme="minorHAnsi" w:cstheme="minorHAnsi"/>
          <w:sz w:val="22"/>
          <w:szCs w:val="22"/>
        </w:rPr>
        <w:t xml:space="preserve">. 33/2013 come modificato con </w:t>
      </w:r>
      <w:proofErr w:type="spellStart"/>
      <w:proofErr w:type="gramStart"/>
      <w:r>
        <w:rPr>
          <w:rFonts w:asciiTheme="minorHAnsi" w:hAnsiTheme="minorHAnsi" w:cstheme="minorHAnsi"/>
          <w:sz w:val="22"/>
          <w:szCs w:val="22"/>
        </w:rPr>
        <w:t>D.Lgs</w:t>
      </w:r>
      <w:proofErr w:type="spellEnd"/>
      <w:proofErr w:type="gramEnd"/>
      <w:r>
        <w:rPr>
          <w:rFonts w:asciiTheme="minorHAnsi" w:hAnsiTheme="minorHAnsi" w:cstheme="minorHAnsi"/>
          <w:sz w:val="22"/>
          <w:szCs w:val="22"/>
        </w:rPr>
        <w:t xml:space="preserve"> 97/2016. </w:t>
      </w:r>
    </w:p>
    <w:p w:rsidR="001C0045" w:rsidRDefault="00FC6D56">
      <w:pPr>
        <w:pStyle w:val="Default"/>
        <w:ind w:left="426"/>
        <w:jc w:val="both"/>
        <w:rPr>
          <w:rFonts w:asciiTheme="minorHAnsi" w:hAnsiTheme="minorHAnsi" w:cstheme="minorHAnsi"/>
          <w:sz w:val="23"/>
          <w:szCs w:val="23"/>
        </w:rPr>
      </w:pPr>
      <w:r>
        <w:rPr>
          <w:rFonts w:asciiTheme="minorHAnsi" w:hAnsiTheme="minorHAnsi" w:cstheme="minorHAnsi"/>
          <w:b/>
          <w:sz w:val="22"/>
          <w:szCs w:val="22"/>
        </w:rPr>
        <w:t>Verifiche:</w:t>
      </w:r>
      <w:r>
        <w:rPr>
          <w:rFonts w:asciiTheme="minorHAnsi" w:hAnsiTheme="minorHAnsi" w:cstheme="minorHAnsi"/>
          <w:sz w:val="22"/>
          <w:szCs w:val="22"/>
        </w:rPr>
        <w:t xml:space="preserve"> l'autenticità delle dichiarazioni rese, della sottoscrizione, delle autocertificazioni e delle dichiarazioni sostitutive di atto di notorietà sono soggette alla disciplina del D.P.R. 445/2000 quanto a modalità e responsabilità conseguenti. Per le ipotesi di falsità in atti e/o dichiarazioni mendaci, il dichiarante incorrerà nelle pene stabilite dal codice penale e dalle leggi speciali in materia, nonché nelle conseguenze amministrative di esclusione, ai sensi del Capo V del D.P.R. 445/2000 (artt. 73,74,75,76). </w:t>
      </w:r>
      <w:r>
        <w:rPr>
          <w:rFonts w:asciiTheme="minorHAnsi" w:hAnsiTheme="minorHAnsi" w:cstheme="minorHAnsi"/>
          <w:b/>
          <w:sz w:val="22"/>
          <w:szCs w:val="22"/>
        </w:rPr>
        <w:t>Diritti dell’interessato:</w:t>
      </w:r>
      <w:r>
        <w:rPr>
          <w:rFonts w:asciiTheme="minorHAnsi" w:hAnsiTheme="minorHAnsi" w:cstheme="minorHAnsi"/>
          <w:sz w:val="22"/>
          <w:szCs w:val="22"/>
        </w:rPr>
        <w:t xml:space="preserve"> l'interessato potrà esercitare in ogni momento i suoi diritti nei confronti del titolare del trattamento, ai sensi degli articoli 15 e seguenti del Regolamento UE n.</w:t>
      </w:r>
      <w:r>
        <w:rPr>
          <w:rFonts w:asciiTheme="minorHAnsi" w:hAnsiTheme="minorHAnsi" w:cstheme="minorHAnsi"/>
          <w:sz w:val="23"/>
          <w:szCs w:val="23"/>
        </w:rPr>
        <w:t xml:space="preserve"> 679/2016. </w:t>
      </w:r>
    </w:p>
    <w:p w:rsidR="001C0045" w:rsidRDefault="001C0045">
      <w:pPr>
        <w:pStyle w:val="Default"/>
        <w:ind w:left="426"/>
        <w:jc w:val="both"/>
        <w:rPr>
          <w:rFonts w:asciiTheme="minorHAnsi" w:hAnsiTheme="minorHAnsi" w:cstheme="minorHAnsi"/>
          <w:sz w:val="23"/>
          <w:szCs w:val="23"/>
        </w:rPr>
      </w:pPr>
    </w:p>
    <w:p w:rsidR="001C0045" w:rsidRDefault="00FC6D56">
      <w:pPr>
        <w:pStyle w:val="Default"/>
        <w:ind w:left="426"/>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 xml:space="preserve">Il Dichiarante </w:t>
      </w:r>
    </w:p>
    <w:p w:rsidR="001C0045" w:rsidRDefault="001C0045">
      <w:pPr>
        <w:pStyle w:val="Default"/>
        <w:ind w:left="426"/>
        <w:jc w:val="both"/>
        <w:rPr>
          <w:rFonts w:asciiTheme="minorHAnsi" w:hAnsiTheme="minorHAnsi" w:cstheme="minorHAnsi"/>
          <w:sz w:val="23"/>
          <w:szCs w:val="23"/>
        </w:rPr>
      </w:pPr>
    </w:p>
    <w:p w:rsidR="001C0045" w:rsidRDefault="00FC6D56">
      <w:pPr>
        <w:pStyle w:val="Default"/>
        <w:ind w:left="426"/>
        <w:jc w:val="both"/>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_________________________________</w:t>
      </w:r>
    </w:p>
    <w:sectPr w:rsidR="001C0045">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5A0D"/>
    <w:multiLevelType w:val="multilevel"/>
    <w:tmpl w:val="ED3EE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EC525A"/>
    <w:multiLevelType w:val="multilevel"/>
    <w:tmpl w:val="0EF667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EF71516"/>
    <w:multiLevelType w:val="multilevel"/>
    <w:tmpl w:val="3B8E0F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38857C5"/>
    <w:multiLevelType w:val="multilevel"/>
    <w:tmpl w:val="C45C9A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1661F5D"/>
    <w:multiLevelType w:val="multilevel"/>
    <w:tmpl w:val="BEE8538A"/>
    <w:lvl w:ilvl="0">
      <w:start w:val="1"/>
      <w:numFmt w:val="bullet"/>
      <w:lvlText w:val="o"/>
      <w:lvlJc w:val="left"/>
      <w:pPr>
        <w:tabs>
          <w:tab w:val="num" w:pos="0"/>
        </w:tabs>
        <w:ind w:left="780" w:hanging="360"/>
      </w:pPr>
      <w:rPr>
        <w:rFonts w:ascii="Courier New" w:hAnsi="Courier New" w:cs="Courier New"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45"/>
    <w:rsid w:val="001C0045"/>
    <w:rsid w:val="008E5410"/>
    <w:rsid w:val="00A04C84"/>
    <w:rsid w:val="00AF72E8"/>
    <w:rsid w:val="00B1272F"/>
    <w:rsid w:val="00FC0DB3"/>
    <w:rsid w:val="00FC6D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FC84"/>
  <w15:docId w15:val="{61CBFFEA-FE12-45A1-AB5F-AAAD7AC1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CE069F"/>
    <w:pPr>
      <w:ind w:left="720"/>
      <w:contextualSpacing/>
    </w:pPr>
  </w:style>
  <w:style w:type="paragraph" w:customStyle="1" w:styleId="Default">
    <w:name w:val="Default"/>
    <w:qFormat/>
    <w:rsid w:val="003A2479"/>
    <w:rPr>
      <w:rFonts w:ascii="Verdana" w:eastAsia="Calibri" w:hAnsi="Verdana" w:cs="Verdana"/>
      <w:color w:val="000000"/>
      <w:sz w:val="24"/>
      <w:szCs w:val="24"/>
    </w:rPr>
  </w:style>
  <w:style w:type="table" w:styleId="Grigliatabella">
    <w:name w:val="Table Grid"/>
    <w:basedOn w:val="Tabellanormale"/>
    <w:uiPriority w:val="39"/>
    <w:rsid w:val="00CE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E54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5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8</Pages>
  <Words>3083</Words>
  <Characters>17578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Cantori</dc:creator>
  <dc:description/>
  <cp:lastModifiedBy>Graziella Cantori</cp:lastModifiedBy>
  <cp:revision>187</cp:revision>
  <cp:lastPrinted>2025-07-31T06:55:00Z</cp:lastPrinted>
  <dcterms:created xsi:type="dcterms:W3CDTF">2025-07-15T10:46:00Z</dcterms:created>
  <dcterms:modified xsi:type="dcterms:W3CDTF">2025-07-31T06:58:00Z</dcterms:modified>
  <dc:language>it-IT</dc:language>
</cp:coreProperties>
</file>